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AA" w:rsidRDefault="00154CAA" w:rsidP="003B55D4">
      <w:pPr>
        <w:pStyle w:val="a6"/>
        <w:ind w:firstLine="709"/>
      </w:pPr>
      <w:r w:rsidRPr="00A9571F">
        <w:rPr>
          <w:rFonts w:ascii="Arial" w:hAnsi="Arial"/>
          <w:color w:val="0000FF"/>
        </w:rPr>
        <w:object w:dxaOrig="1202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45.7pt" o:ole="" fillcolor="window">
            <v:imagedata r:id="rId8" o:title="" grayscale="t" bilevel="t"/>
          </v:shape>
          <o:OLEObject Type="Embed" ProgID="Word.Picture.8" ShapeID="_x0000_i1025" DrawAspect="Content" ObjectID="_1617523838" r:id="rId9"/>
        </w:object>
      </w:r>
    </w:p>
    <w:p w:rsidR="00154CAA" w:rsidRDefault="00154CAA" w:rsidP="003B55D4">
      <w:pPr>
        <w:pStyle w:val="a6"/>
        <w:ind w:firstLine="709"/>
      </w:pPr>
    </w:p>
    <w:p w:rsidR="00154CAA" w:rsidRPr="00EC710F" w:rsidRDefault="006E731B" w:rsidP="003B55D4">
      <w:pPr>
        <w:pStyle w:val="a6"/>
        <w:ind w:firstLine="709"/>
        <w:rPr>
          <w:b/>
          <w:lang w:val="en-US"/>
        </w:rPr>
      </w:pPr>
      <w:r>
        <w:rPr>
          <w:b/>
        </w:rPr>
        <w:t xml:space="preserve">  </w:t>
      </w:r>
      <w:r w:rsidR="00EC710F">
        <w:rPr>
          <w:b/>
          <w:lang w:val="en-US"/>
        </w:rPr>
        <w:t>Proton</w:t>
      </w:r>
    </w:p>
    <w:p w:rsidR="00154CAA" w:rsidRPr="00BB076D" w:rsidRDefault="00154CAA" w:rsidP="003B55D4">
      <w:pPr>
        <w:pStyle w:val="a6"/>
        <w:ind w:firstLine="709"/>
        <w:rPr>
          <w:lang w:val="en-US"/>
        </w:rPr>
      </w:pPr>
    </w:p>
    <w:p w:rsidR="00154CAA" w:rsidRPr="00BB076D" w:rsidRDefault="00154CAA" w:rsidP="003B55D4">
      <w:pPr>
        <w:pStyle w:val="a6"/>
        <w:ind w:firstLine="709"/>
        <w:rPr>
          <w:lang w:val="en-US"/>
        </w:rPr>
      </w:pPr>
    </w:p>
    <w:p w:rsidR="00154CAA" w:rsidRPr="00BB076D" w:rsidRDefault="00154CAA" w:rsidP="003B55D4">
      <w:pPr>
        <w:pStyle w:val="a6"/>
        <w:spacing w:line="360" w:lineRule="auto"/>
        <w:ind w:firstLine="709"/>
        <w:rPr>
          <w:lang w:val="en-US"/>
        </w:rPr>
      </w:pPr>
    </w:p>
    <w:p w:rsidR="0024791B" w:rsidRPr="00BB076D" w:rsidRDefault="0024791B" w:rsidP="003B55D4">
      <w:pPr>
        <w:pStyle w:val="a6"/>
        <w:spacing w:line="360" w:lineRule="auto"/>
        <w:ind w:firstLine="709"/>
        <w:rPr>
          <w:lang w:val="en-US"/>
        </w:rPr>
      </w:pPr>
    </w:p>
    <w:p w:rsidR="00D8177F" w:rsidRPr="00BB076D" w:rsidRDefault="00D8177F" w:rsidP="003B55D4">
      <w:pPr>
        <w:pStyle w:val="a6"/>
        <w:spacing w:line="360" w:lineRule="auto"/>
        <w:ind w:firstLine="709"/>
        <w:rPr>
          <w:lang w:val="en-US"/>
        </w:rPr>
      </w:pPr>
    </w:p>
    <w:p w:rsidR="00D8177F" w:rsidRPr="00BB076D" w:rsidRDefault="00D8177F" w:rsidP="003B55D4">
      <w:pPr>
        <w:pStyle w:val="a6"/>
        <w:spacing w:line="360" w:lineRule="auto"/>
        <w:ind w:firstLine="709"/>
        <w:rPr>
          <w:lang w:val="en-US"/>
        </w:rPr>
      </w:pPr>
    </w:p>
    <w:p w:rsidR="00D8177F" w:rsidRPr="00BB076D" w:rsidRDefault="00D8177F" w:rsidP="003B55D4">
      <w:pPr>
        <w:pStyle w:val="a6"/>
        <w:spacing w:line="360" w:lineRule="auto"/>
        <w:ind w:firstLine="709"/>
        <w:rPr>
          <w:lang w:val="en-US"/>
        </w:rPr>
      </w:pPr>
    </w:p>
    <w:p w:rsidR="00154CAA" w:rsidRPr="00BB076D" w:rsidRDefault="00154CAA" w:rsidP="003B55D4">
      <w:pPr>
        <w:pStyle w:val="a6"/>
        <w:spacing w:line="360" w:lineRule="auto"/>
        <w:ind w:firstLine="709"/>
        <w:rPr>
          <w:lang w:val="en-US"/>
        </w:rPr>
      </w:pPr>
    </w:p>
    <w:p w:rsidR="00154CAA" w:rsidRPr="00BB076D" w:rsidRDefault="00154CAA" w:rsidP="003B55D4">
      <w:pPr>
        <w:pStyle w:val="a6"/>
        <w:spacing w:line="360" w:lineRule="auto"/>
        <w:ind w:firstLine="709"/>
        <w:jc w:val="center"/>
        <w:rPr>
          <w:lang w:val="en-US"/>
        </w:rPr>
      </w:pPr>
    </w:p>
    <w:p w:rsidR="00EC710F" w:rsidRPr="00F11B5E" w:rsidRDefault="00EC710F" w:rsidP="00EC710F">
      <w:pPr>
        <w:pStyle w:val="a6"/>
        <w:spacing w:line="360" w:lineRule="auto"/>
        <w:ind w:firstLine="709"/>
        <w:rPr>
          <w:lang w:val="en-US"/>
        </w:rPr>
      </w:pPr>
    </w:p>
    <w:p w:rsidR="00EC710F" w:rsidRPr="00F11B5E" w:rsidRDefault="00EC710F" w:rsidP="00EC710F">
      <w:pPr>
        <w:jc w:val="center"/>
        <w:rPr>
          <w:b/>
          <w:sz w:val="28"/>
          <w:szCs w:val="28"/>
          <w:lang w:val="en-US"/>
        </w:rPr>
      </w:pPr>
      <w:r w:rsidRPr="00F11B5E">
        <w:rPr>
          <w:b/>
          <w:sz w:val="28"/>
          <w:szCs w:val="28"/>
          <w:lang w:val="en-US"/>
        </w:rPr>
        <w:t>LED Explosion-proof Light Fixture of</w:t>
      </w:r>
    </w:p>
    <w:p w:rsidR="00EC710F" w:rsidRPr="00F11B5E" w:rsidRDefault="00EC710F" w:rsidP="00EC71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«SPV-220-001</w:t>
      </w:r>
      <w:r w:rsidRPr="00F11B5E">
        <w:rPr>
          <w:b/>
          <w:sz w:val="28"/>
          <w:szCs w:val="28"/>
          <w:lang w:val="en-US"/>
        </w:rPr>
        <w:t>» type</w:t>
      </w:r>
    </w:p>
    <w:p w:rsidR="00EC710F" w:rsidRPr="00F11B5E" w:rsidRDefault="00EC710F" w:rsidP="00EC710F">
      <w:pPr>
        <w:pStyle w:val="a6"/>
        <w:spacing w:line="360" w:lineRule="auto"/>
        <w:ind w:right="-1" w:firstLine="0"/>
        <w:jc w:val="center"/>
        <w:rPr>
          <w:lang w:val="en-US"/>
        </w:rPr>
      </w:pPr>
    </w:p>
    <w:p w:rsidR="00EC710F" w:rsidRPr="00F11B5E" w:rsidRDefault="00EC710F" w:rsidP="00EC710F">
      <w:pPr>
        <w:pStyle w:val="a6"/>
        <w:spacing w:line="360" w:lineRule="auto"/>
        <w:ind w:right="-5" w:firstLine="0"/>
        <w:jc w:val="center"/>
        <w:rPr>
          <w:lang w:val="en-US"/>
        </w:rPr>
      </w:pPr>
    </w:p>
    <w:p w:rsidR="00EC710F" w:rsidRPr="00F11B5E" w:rsidRDefault="00EC710F" w:rsidP="00EC710F">
      <w:pPr>
        <w:pStyle w:val="a6"/>
        <w:spacing w:line="360" w:lineRule="auto"/>
        <w:ind w:right="-5" w:firstLine="0"/>
        <w:jc w:val="center"/>
        <w:rPr>
          <w:b/>
          <w:lang w:val="en-US"/>
        </w:rPr>
      </w:pPr>
      <w:r>
        <w:rPr>
          <w:b/>
          <w:lang w:val="en-US"/>
        </w:rPr>
        <w:t>OPERATING MANUAL</w:t>
      </w:r>
    </w:p>
    <w:p w:rsidR="00154CAA" w:rsidRP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  <w:r>
        <w:rPr>
          <w:b/>
          <w:lang w:val="en-US"/>
        </w:rPr>
        <w:t>KENS</w:t>
      </w:r>
      <w:r w:rsidRPr="00F11B5E">
        <w:rPr>
          <w:b/>
          <w:lang w:val="en-US"/>
        </w:rPr>
        <w:t>. 676253</w:t>
      </w:r>
      <w:r>
        <w:rPr>
          <w:b/>
          <w:lang w:val="en-US"/>
        </w:rPr>
        <w:t>.107</w:t>
      </w:r>
      <w:r w:rsidRPr="00F11B5E">
        <w:rPr>
          <w:b/>
          <w:lang w:val="en-US"/>
        </w:rPr>
        <w:t xml:space="preserve"> </w:t>
      </w:r>
      <w:r>
        <w:rPr>
          <w:b/>
          <w:lang w:val="en-US"/>
        </w:rPr>
        <w:t>OM</w:t>
      </w:r>
    </w:p>
    <w:p w:rsidR="00485491" w:rsidRPr="00EC710F" w:rsidRDefault="00485491" w:rsidP="003B55D4">
      <w:pPr>
        <w:pStyle w:val="a6"/>
        <w:spacing w:line="360" w:lineRule="auto"/>
        <w:ind w:firstLine="0"/>
        <w:jc w:val="center"/>
        <w:rPr>
          <w:lang w:val="en-US"/>
        </w:rPr>
      </w:pPr>
    </w:p>
    <w:p w:rsidR="00485491" w:rsidRPr="00EC710F" w:rsidRDefault="00485491" w:rsidP="003B55D4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Pr="00F11B5E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</w:p>
    <w:p w:rsidR="00EC710F" w:rsidRPr="00276A70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  <w:r>
        <w:rPr>
          <w:lang w:val="en-US"/>
        </w:rPr>
        <w:t>JSC</w:t>
      </w:r>
      <w:r w:rsidRPr="00276A70">
        <w:rPr>
          <w:lang w:val="en-US"/>
        </w:rPr>
        <w:t xml:space="preserve"> «</w:t>
      </w:r>
      <w:r>
        <w:rPr>
          <w:lang w:val="en-US"/>
        </w:rPr>
        <w:t>Proton</w:t>
      </w:r>
      <w:r w:rsidRPr="00276A70">
        <w:rPr>
          <w:lang w:val="en-US"/>
        </w:rPr>
        <w:t>»</w:t>
      </w:r>
    </w:p>
    <w:p w:rsidR="00485491" w:rsidRPr="00EC710F" w:rsidRDefault="00EC710F" w:rsidP="00EC710F">
      <w:pPr>
        <w:pStyle w:val="a6"/>
        <w:spacing w:line="360" w:lineRule="auto"/>
        <w:ind w:firstLine="0"/>
        <w:jc w:val="center"/>
        <w:rPr>
          <w:lang w:val="en-US"/>
        </w:rPr>
      </w:pPr>
      <w:r>
        <w:rPr>
          <w:lang w:val="en-US"/>
        </w:rPr>
        <w:t>Orel</w:t>
      </w:r>
    </w:p>
    <w:p w:rsidR="00EC710F" w:rsidRPr="00276A70" w:rsidRDefault="00EC710F" w:rsidP="003317AA">
      <w:pPr>
        <w:ind w:firstLine="540"/>
        <w:rPr>
          <w:sz w:val="28"/>
          <w:szCs w:val="28"/>
          <w:lang w:val="en-US"/>
        </w:rPr>
      </w:pPr>
      <w:r w:rsidRPr="00276A70">
        <w:rPr>
          <w:sz w:val="28"/>
          <w:szCs w:val="28"/>
          <w:lang w:val="en-US"/>
        </w:rPr>
        <w:lastRenderedPageBreak/>
        <w:t>The present operating manual (further named OM) is used for operating LED Explosion-pro</w:t>
      </w:r>
      <w:r>
        <w:rPr>
          <w:sz w:val="28"/>
          <w:szCs w:val="28"/>
          <w:lang w:val="en-US"/>
        </w:rPr>
        <w:t>of light fixture of “SPV-220-001</w:t>
      </w:r>
      <w:r w:rsidRPr="00276A70">
        <w:rPr>
          <w:sz w:val="28"/>
          <w:szCs w:val="28"/>
          <w:lang w:val="en-US"/>
        </w:rPr>
        <w:t>” type (further named the light).</w:t>
      </w:r>
    </w:p>
    <w:p w:rsidR="00EC710F" w:rsidRPr="00276A70" w:rsidRDefault="00EC710F" w:rsidP="003317AA">
      <w:pPr>
        <w:ind w:firstLine="540"/>
        <w:rPr>
          <w:sz w:val="28"/>
          <w:szCs w:val="28"/>
          <w:lang w:val="en-US"/>
        </w:rPr>
      </w:pPr>
      <w:r w:rsidRPr="00276A70">
        <w:rPr>
          <w:sz w:val="28"/>
          <w:szCs w:val="28"/>
          <w:lang w:val="en-US"/>
        </w:rPr>
        <w:t xml:space="preserve">The OM contains construction data, operating rules and working conditions, maintenance recommendations and other data necessary for the right operating of the </w:t>
      </w:r>
      <w:proofErr w:type="gramStart"/>
      <w:r w:rsidRPr="00276A70">
        <w:rPr>
          <w:sz w:val="28"/>
          <w:szCs w:val="28"/>
          <w:lang w:val="en-US"/>
        </w:rPr>
        <w:t>light</w:t>
      </w:r>
      <w:proofErr w:type="gramEnd"/>
      <w:r w:rsidRPr="00276A70">
        <w:rPr>
          <w:sz w:val="28"/>
          <w:szCs w:val="28"/>
          <w:lang w:val="en-US"/>
        </w:rPr>
        <w:t>.</w:t>
      </w:r>
    </w:p>
    <w:p w:rsidR="00EC710F" w:rsidRDefault="00EC710F" w:rsidP="003317AA">
      <w:pPr>
        <w:pStyle w:val="a6"/>
        <w:ind w:firstLine="709"/>
        <w:jc w:val="both"/>
        <w:rPr>
          <w:lang w:val="en-US"/>
        </w:rPr>
      </w:pPr>
      <w:r w:rsidRPr="00276A70">
        <w:rPr>
          <w:lang w:val="en-US"/>
        </w:rPr>
        <w:t>Only after being instructed, going through safety working methods, checking of safety rules with further certifying a qualification for safety arrangements, one is ad</w:t>
      </w:r>
      <w:r w:rsidR="003317AA">
        <w:rPr>
          <w:lang w:val="en-US"/>
        </w:rPr>
        <w:t>mitted for electrical installation</w:t>
      </w:r>
      <w:r w:rsidRPr="00276A70">
        <w:rPr>
          <w:lang w:val="en-US"/>
        </w:rPr>
        <w:t>, inspection and maintenance of the light unit.</w:t>
      </w:r>
    </w:p>
    <w:p w:rsidR="00A153C9" w:rsidRPr="00BB076D" w:rsidRDefault="00A153C9" w:rsidP="00D8177F">
      <w:pPr>
        <w:ind w:firstLine="709"/>
        <w:jc w:val="both"/>
        <w:rPr>
          <w:sz w:val="28"/>
          <w:lang w:val="en-US"/>
        </w:rPr>
      </w:pPr>
    </w:p>
    <w:p w:rsidR="00EC710F" w:rsidRPr="000153F0" w:rsidRDefault="00EC710F" w:rsidP="00EC710F">
      <w:pPr>
        <w:ind w:left="709"/>
        <w:jc w:val="center"/>
        <w:rPr>
          <w:b/>
          <w:sz w:val="28"/>
          <w:szCs w:val="28"/>
          <w:lang w:val="en-US"/>
        </w:rPr>
      </w:pPr>
      <w:r w:rsidRPr="000153F0">
        <w:rPr>
          <w:b/>
          <w:sz w:val="28"/>
          <w:szCs w:val="28"/>
          <w:lang w:val="en-US"/>
        </w:rPr>
        <w:t>1 Description and Operating</w:t>
      </w:r>
    </w:p>
    <w:p w:rsidR="00EC710F" w:rsidRPr="000153F0" w:rsidRDefault="00EC710F" w:rsidP="00EC710F">
      <w:pPr>
        <w:ind w:firstLine="709"/>
        <w:jc w:val="both"/>
        <w:rPr>
          <w:b/>
          <w:sz w:val="28"/>
          <w:szCs w:val="28"/>
          <w:lang w:val="en-US"/>
        </w:rPr>
      </w:pPr>
      <w:r w:rsidRPr="000153F0">
        <w:rPr>
          <w:b/>
          <w:sz w:val="28"/>
          <w:szCs w:val="28"/>
          <w:lang w:val="en-US"/>
        </w:rPr>
        <w:t>1.1 Light Assignment</w:t>
      </w:r>
    </w:p>
    <w:p w:rsidR="00EC710F" w:rsidRPr="000153F0" w:rsidRDefault="00EC710F" w:rsidP="00EC710F">
      <w:pPr>
        <w:pStyle w:val="aa"/>
        <w:ind w:firstLine="709"/>
        <w:jc w:val="both"/>
        <w:rPr>
          <w:sz w:val="28"/>
          <w:szCs w:val="28"/>
          <w:lang w:val="en-US"/>
        </w:rPr>
      </w:pPr>
      <w:r w:rsidRPr="000153F0">
        <w:rPr>
          <w:sz w:val="28"/>
          <w:szCs w:val="28"/>
          <w:lang w:val="en-US"/>
        </w:rPr>
        <w:t>1.1.1 The light is used for operating in the AC supply for outdoor and indoor i</w:t>
      </w:r>
      <w:r w:rsidRPr="000153F0">
        <w:rPr>
          <w:sz w:val="28"/>
          <w:szCs w:val="28"/>
          <w:lang w:val="en-US"/>
        </w:rPr>
        <w:t>l</w:t>
      </w:r>
      <w:r w:rsidRPr="000153F0">
        <w:rPr>
          <w:sz w:val="28"/>
          <w:szCs w:val="28"/>
          <w:lang w:val="en-US"/>
        </w:rPr>
        <w:t>lumination of industrial objects</w:t>
      </w:r>
      <w:r>
        <w:rPr>
          <w:sz w:val="28"/>
          <w:szCs w:val="28"/>
          <w:lang w:val="en-US"/>
        </w:rPr>
        <w:t>.</w:t>
      </w:r>
    </w:p>
    <w:p w:rsidR="00EC710F" w:rsidRPr="000153F0" w:rsidRDefault="00EC710F" w:rsidP="00EC710F">
      <w:pPr>
        <w:pStyle w:val="20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0153F0">
        <w:rPr>
          <w:sz w:val="28"/>
          <w:szCs w:val="28"/>
          <w:lang w:val="en-US"/>
        </w:rPr>
        <w:t>The application area – explosive zones</w:t>
      </w:r>
      <w:r w:rsidR="001B33D8">
        <w:rPr>
          <w:sz w:val="28"/>
          <w:szCs w:val="28"/>
          <w:lang w:val="en-US"/>
        </w:rPr>
        <w:t xml:space="preserve"> 1,2 according to</w:t>
      </w:r>
      <w:r w:rsidRPr="000153F0">
        <w:rPr>
          <w:sz w:val="28"/>
          <w:szCs w:val="28"/>
          <w:lang w:val="en-US"/>
        </w:rPr>
        <w:t xml:space="preserve"> IEC 60079-10-1, da</w:t>
      </w:r>
      <w:r w:rsidRPr="000153F0">
        <w:rPr>
          <w:sz w:val="28"/>
          <w:szCs w:val="28"/>
          <w:lang w:val="en-US"/>
        </w:rPr>
        <w:t>n</w:t>
      </w:r>
      <w:r w:rsidRPr="000153F0">
        <w:rPr>
          <w:sz w:val="28"/>
          <w:szCs w:val="28"/>
          <w:lang w:val="en-US"/>
        </w:rPr>
        <w:t xml:space="preserve">gerous zones 21,22 for combustible </w:t>
      </w:r>
      <w:r w:rsidR="001B33D8">
        <w:rPr>
          <w:sz w:val="28"/>
          <w:szCs w:val="28"/>
          <w:lang w:val="en-US"/>
        </w:rPr>
        <w:t>dust according to</w:t>
      </w:r>
      <w:r w:rsidRPr="000153F0">
        <w:rPr>
          <w:sz w:val="28"/>
          <w:szCs w:val="28"/>
          <w:lang w:val="en-US"/>
        </w:rPr>
        <w:t xml:space="preserve"> IEC 60079-10-2, explosion-proof mar</w:t>
      </w:r>
      <w:r w:rsidR="001B33D8">
        <w:rPr>
          <w:sz w:val="28"/>
          <w:szCs w:val="28"/>
          <w:lang w:val="en-US"/>
        </w:rPr>
        <w:t>king according to</w:t>
      </w:r>
      <w:r w:rsidRPr="000153F0">
        <w:rPr>
          <w:sz w:val="28"/>
          <w:szCs w:val="28"/>
          <w:lang w:val="en-US"/>
        </w:rPr>
        <w:t xml:space="preserve"> IEC 60079-14. </w:t>
      </w:r>
    </w:p>
    <w:p w:rsidR="00EC710F" w:rsidRPr="000153F0" w:rsidRDefault="00EC710F" w:rsidP="00EC710F">
      <w:pPr>
        <w:ind w:firstLine="709"/>
        <w:jc w:val="both"/>
        <w:rPr>
          <w:sz w:val="28"/>
          <w:szCs w:val="28"/>
          <w:lang w:val="en-US"/>
        </w:rPr>
      </w:pPr>
      <w:r w:rsidRPr="000153F0">
        <w:rPr>
          <w:sz w:val="28"/>
          <w:szCs w:val="28"/>
          <w:lang w:val="en-US"/>
        </w:rPr>
        <w:t>1.1.2 The light is designed to work from external power</w:t>
      </w:r>
      <w:r>
        <w:rPr>
          <w:sz w:val="28"/>
          <w:szCs w:val="28"/>
          <w:lang w:val="en-US"/>
        </w:rPr>
        <w:t xml:space="preserve"> supply</w:t>
      </w:r>
      <w:r w:rsidRPr="000153F0">
        <w:rPr>
          <w:sz w:val="28"/>
          <w:szCs w:val="28"/>
          <w:lang w:val="en-US"/>
        </w:rPr>
        <w:t xml:space="preserve">. </w:t>
      </w:r>
    </w:p>
    <w:p w:rsidR="00EC710F" w:rsidRPr="000153F0" w:rsidRDefault="00EC710F" w:rsidP="00EC710F">
      <w:pPr>
        <w:pStyle w:val="a6"/>
        <w:spacing w:line="276" w:lineRule="auto"/>
        <w:ind w:firstLine="540"/>
        <w:rPr>
          <w:lang w:val="en-US"/>
        </w:rPr>
      </w:pPr>
      <w:r w:rsidRPr="000153F0">
        <w:rPr>
          <w:lang w:val="en-US"/>
        </w:rPr>
        <w:t xml:space="preserve">   1.1.3 The Structure of the Conditional Assignment</w:t>
      </w:r>
    </w:p>
    <w:p w:rsidR="00EC710F" w:rsidRPr="000153F0" w:rsidRDefault="00EC710F" w:rsidP="00EC710F">
      <w:pPr>
        <w:pStyle w:val="a6"/>
        <w:spacing w:line="276" w:lineRule="auto"/>
        <w:ind w:firstLine="540"/>
        <w:rPr>
          <w:lang w:val="en-US"/>
        </w:rPr>
      </w:pPr>
      <w:r w:rsidRPr="000153F0">
        <w:rPr>
          <w:lang w:val="en-US"/>
        </w:rPr>
        <w:t xml:space="preserve"> </w:t>
      </w:r>
    </w:p>
    <w:p w:rsidR="00EC710F" w:rsidRPr="00A23658" w:rsidRDefault="00EC710F" w:rsidP="00EC710F">
      <w:pPr>
        <w:spacing w:line="276" w:lineRule="auto"/>
        <w:ind w:firstLine="426"/>
        <w:rPr>
          <w:sz w:val="28"/>
          <w:szCs w:val="28"/>
          <w:lang w:val="en-US"/>
        </w:rPr>
      </w:pPr>
      <w:r w:rsidRPr="00312BD2">
        <w:rPr>
          <w:sz w:val="28"/>
          <w:szCs w:val="28"/>
        </w:rPr>
        <w:t>С</w:t>
      </w:r>
      <w:r>
        <w:rPr>
          <w:sz w:val="28"/>
          <w:szCs w:val="28"/>
        </w:rPr>
        <w:t>ПВ</w:t>
      </w:r>
      <w:r w:rsidRPr="00A23658">
        <w:rPr>
          <w:sz w:val="28"/>
          <w:szCs w:val="28"/>
          <w:lang w:val="en-US"/>
        </w:rPr>
        <w:t>-220-</w:t>
      </w:r>
      <w:r w:rsidRPr="00312BD2">
        <w:rPr>
          <w:sz w:val="28"/>
          <w:szCs w:val="28"/>
        </w:rPr>
        <w:t>ХХХ</w:t>
      </w:r>
      <w:r w:rsidRPr="00A23658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ХХ</w:t>
      </w:r>
      <w:r w:rsidRPr="00A23658">
        <w:rPr>
          <w:sz w:val="28"/>
          <w:szCs w:val="28"/>
          <w:lang w:val="en-US"/>
        </w:rPr>
        <w:t xml:space="preserve"> </w:t>
      </w:r>
    </w:p>
    <w:p w:rsidR="00EC710F" w:rsidRDefault="00E56B4F" w:rsidP="00EC710F">
      <w:pPr>
        <w:ind w:left="425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" o:spid="_x0000_s1054" type="#_x0000_t34" style="position:absolute;left:0;text-align:left;margin-left:124.7pt;margin-top:1.5pt;width:80.15pt;height:90.8pt;rotation:18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fYiAIAALUEAAAOAAAAZHJzL2Uyb0RvYy54bWysVM2O0zAQviPxDpbv3STd/kabrlDSclmg&#10;0i4P4MZOE3DsyPY2rRAHdq9I+wy8AQeQVlp+XiF5I8ZutrBwQYge3LE9/uabb2ZycrotOdowpQsp&#10;Ihwc+RgxkUpaiHWEX14sehOMtCGCEi4Fi/COaXw6e/zopK5C1pe55JQpBCBCh3UV4dyYKvQ8neas&#10;JPpIVkzAZSZVSQxs1dqjitSAXnKv7/sjr5aKVkqmTGs4TfaXeObws4yl5kWWaWYQjzBwM25Vbl3Z&#10;1ZudkHCtSJUXaUeD/AOLkhQCgh6gEmIIulTFH1BlkSqpZWaOUll6MsuKlLkcIJvA/y2b85xUzOUC&#10;4ujqIJP+f7Dp881SoYJC7UagjyAlFKn50HxrPjefmtvma3PbXoF9174H+2N7g5q77vgGtdftu/aq&#10;vW6+g/8X1Ldq1pUOATQWS2X1SLfivDqT6WuNhIxzItbMZXWxqyBQYF94D57Yja6A06p+Jin4kEsj&#10;nbTbTJVISShh4E98+3PHoCHauoLuDgVlW4NSOAz8YDz1hxilcBcEw2ObpA1JQotmCVZKm6dMlsga&#10;EV4xYWIpBDSOVMcuANmcaeNqSzt9CH0VYJSVHFplQziaTsfjSYfbeUOEe2T7VMhFwblrNi5QHeHp&#10;sD906FrygtpL66bVehVzhQAUctnnuKf7wK0sDAwNL8oId0I45JwROhfU2YYUfG8DEy4sOIjSJWLl&#10;cc35ZupP55P5ZNAb9Efz3sBPkt6TRTzojRbBeJgcJ3GcBG8tz2AQ5gWlTFiq94MSDP6uEbuR3bf4&#10;YVQOmngP0V15gOL9vyPtmsT2xb7DVpLulspKY/sFZsM5d3Nsh+/XvfP6+bWZ/QAAAP//AwBQSwME&#10;FAAGAAgAAAAhABS2jfPfAAAACQEAAA8AAABkcnMvZG93bnJldi54bWxMj0FLxDAQhe+C/yGM4M1N&#10;XEPdrU0XFdaLeHAtiLe0GZtik9Qm21Z/veNJj8P7ePO9Yre4nk04xi54BZcrAQx9E0znWwXVy/5i&#10;Aywm7Y3ug0cFXxhhV56eFDo3YfbPOB1Sy6jEx1wrsCkNOeexseh0XIUBPWXvYXQ60Tm23Ix6pnLX&#10;87UQGXe68/TB6gHvLTYfh6NTMFVP33Nt7x4HOb9y8VB9vtl9ptT52XJ7Ayzhkv5g+NUndSjJqQ5H&#10;byLrFazlVhKq4IomUS7F9hpYTeBGZsDLgv9fUP4AAAD//wMAUEsBAi0AFAAGAAgAAAAhALaDOJL+&#10;AAAA4QEAABMAAAAAAAAAAAAAAAAAAAAAAFtDb250ZW50X1R5cGVzXS54bWxQSwECLQAUAAYACAAA&#10;ACEAOP0h/9YAAACUAQAACwAAAAAAAAAAAAAAAAAvAQAAX3JlbHMvLnJlbHNQSwECLQAUAAYACAAA&#10;ACEAitQH2IgCAAC1BAAADgAAAAAAAAAAAAAAAAAuAgAAZHJzL2Uyb0RvYy54bWxQSwECLQAUAAYA&#10;CAAAACEAFLaN898AAAAJAQAADwAAAAAAAAAAAAAAAADiBAAAZHJzL2Rvd25yZXYueG1sUEsFBgAA&#10;AAAEAAQA8wAAAO4FAAAAAA==&#10;" adj="21552"/>
        </w:pict>
      </w:r>
      <w:r>
        <w:rPr>
          <w:noProof/>
          <w:sz w:val="28"/>
          <w:szCs w:val="28"/>
        </w:rPr>
        <w:pict>
          <v:shape id="Соединительная линия уступом 5" o:spid="_x0000_s1053" type="#_x0000_t34" style="position:absolute;left:0;text-align:left;margin-left:94pt;margin-top:1.3pt;width:113.05pt;height:49.75pt;rotation:18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OeiAIAALMEAAAOAAAAZHJzL2Uyb0RvYy54bWysVEtu2zAQ3RfoHQjuHUm2/BMiB4Vkd9NP&#10;gKQHoEXKUkuRAsn4g6KLJtsCOUNv0EULBEg/V5Bu1CGtuE26KYp6QQ85w8c3b2Z0fLKtOFozpUsp&#10;Yhwc+RgxkUlailWMX50vehOMtCGCEi4Fi/GOaXwye/zoeFNHrC8LySlTCECEjjZ1jAtj6sjzdFaw&#10;iugjWTMBzlyqihjYqpVHFdkAesW9vu+PvI1UtFYyY1rDabp34pnDz3OWmZd5rplBPMbAzbhVuXVp&#10;V292TKKVInVRZh0N8g8sKlIKePQAlRJD0IUq/4CqykxJLXNzlMnKk3leZszlANkE/oNszgpSM5cL&#10;iKPrg0z6/8FmL9anCpU0xoMAI0EqqFHzsfnefGk+NzfNt+amvQT7tv0A9qf2GjW33fE1aq/a9+1l&#10;e9X8gPivaGjF3NQ6AsxEnCorR7YVZ/Uzmb3RSMikIGLFXFLnuxoeCuwN794Vu9E1UFpunksKMeTC&#10;SKfsNlcVUhIqGPgT3/7cMUiItq6eu0M92dagDA6DcDAcD4YYZeAbDYJJ33H0SGTBLL9aafOUyQpZ&#10;I8ZLJkwihYC2kWrg8Mn6mTausrSTh9DXIFVecWiUNeFoOh2PJy4TEnXR8MIdsr0q5KLk3LUaF2gT&#10;4+kQmFiPlryk1uk2arVMuEIACqnsU7QCPQirSgMjw8sqxp0ODrlghM4FdbYhJd/bcJkLCw6adIlY&#10;dVxrvp360/lkPgl7YX8074V+mvaeLJKwN1oE42E6SJMkDd5ZnkEYFSWlTFiqd2MShH/Xht3A7hv8&#10;MCgHTbz76C5foHj370i7HrFtsW+wpaS7U2Wlse0Ck+GCuym2o/f73kX9+tbMfgIAAP//AwBQSwME&#10;FAAGAAgAAAAhALPVBV7dAAAACQEAAA8AAABkcnMvZG93bnJldi54bWxMj0FPhDAQhe8m/odmTLy5&#10;LYQQgpSNmqwX48GVxHgrdKRE2iLtAvrrHU/u8eWbvPletd/syBacw+CdhGQngKHrvB5cL6F5PdwU&#10;wEJUTqvRO5TwjQH29eVFpUrtV/eCyzH2jEpcKJUEE+NUch46g1aFnZ/QEfvws1WR4txzPauVyu3I&#10;UyFybtXg6INREz4Y7D6PJythaZ5/1tbcP03Z+sbFY/P1bg65lNdX290tsIhb/D+GP31Sh5qcWn9y&#10;OrCRclHQlighzYERz5IsAdYSEGkCvK74+YL6FwAA//8DAFBLAQItABQABgAIAAAAIQC2gziS/gAA&#10;AOEBAAATAAAAAAAAAAAAAAAAAAAAAABbQ29udGVudF9UeXBlc10ueG1sUEsBAi0AFAAGAAgAAAAh&#10;ADj9If/WAAAAlAEAAAsAAAAAAAAAAAAAAAAALwEAAF9yZWxzLy5yZWxzUEsBAi0AFAAGAAgAAAAh&#10;AJ2U056IAgAAswQAAA4AAAAAAAAAAAAAAAAALgIAAGRycy9lMm9Eb2MueG1sUEsBAi0AFAAGAAgA&#10;AAAhALPVBV7dAAAACQEAAA8AAAAAAAAAAAAAAAAA4gQAAGRycy9kb3ducmV2LnhtbFBLBQYAAAAA&#10;BAAEAPMAAADsBQAAAAA=&#10;" adj="21552"/>
        </w:pict>
      </w:r>
      <w:r>
        <w:rPr>
          <w:noProof/>
          <w:sz w:val="28"/>
          <w:szCs w:val="28"/>
        </w:rPr>
        <w:pict>
          <v:shape id="Соединительная линия уступом 7" o:spid="_x0000_s1052" type="#_x0000_t34" style="position:absolute;left:0;text-align:left;margin-left:59.8pt;margin-top:.9pt;width:148.85pt;height:9.05pt;rotation:18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wRgwIAALQEAAAOAAAAZHJzL2Uyb0RvYy54bWysVN1u0zAUvkfiHSzfd0natLTR0gklLTcD&#10;Jm08gBs7TcCxI9vrjxAXbLdIewbegAuQJo2fV0jeiGM3LRvcIEQu3GP7+PN3Pn+nxyebiqMVU7qU&#10;IsbBkY8RE5mkpVjG+NXFvDfGSBsiKOFSsBhvmcYn08ePjtd1xPqykJwyhQBE6Ghdx7gwpo48T2cF&#10;q4g+kjUTsJlLVREDU7X0qCJrQK+41/f9kbeWitZKZkxrWE13m3jq8POcZeZlnmtmEI8xcDNuVG5c&#10;2NGbHpNoqUhdlFlHg/wDi4qUAi49QKXEEHSpyj+gqjJTUsvcHGWy8mSelxlzNUA1gf9bNecFqZmr&#10;BcTR9UEm/f9gsxerM4VKGuMByCNIBW/UfGy+N1+az81t8625ba8gvms/QPypvUHNXbd8g9rr9n17&#10;1V43PyD/K3pixVzXOgLMRJwpK0e2Eef1qczeaCRkUhCxZK6oi20NFwX2hPfgiJ3oGigt1s8lhRxy&#10;aaRTdpOrCikJLxj4Y99+bhkkRBv3ntvDe7KNQRksBuOJP5gMMcpgLwjCyWDobiSRBbP8aqXNMyYr&#10;ZIMYL5gwiRQCbCPVwOGT1ak27mVpJw+hrwOM8oqDUVaEowCojPbAXbr3C9qeFXJecu68xgVax3gy&#10;7A8dvJa8pHbTpmm1XCRcIUCFWtzX8X2QVpUGeoaXVYw7IRxywQidCepiQ0q+i4EJFxYcROkqsfI4&#10;b76d+JPZeDYOe2F/NOuFfpr2ns6TsDeaB0+G6SBNkjR4Z3kGYVSUlDJhqe77JAj/zoddx+4cfuiU&#10;gybeQ3RwhCO7/3WknUmsL3YOW0i6PVN780BruOSujW3v3Z9DfP/PZvoTAAD//wMAUEsDBBQABgAI&#10;AAAAIQDtB3SL3QAAAAgBAAAPAAAAZHJzL2Rvd25yZXYueG1sTI/BTsMwEETvSPyDtUhcEHXSoLZJ&#10;41QViBsHaPgAN16SqPE6xE6b8PUsJ3rb0Yxm3+S7yXbijINvHSmIFxEIpMqZlmoFn+Xr4waED5qM&#10;7hyhghk97Irbm1xnxl3oA8+HUAsuIZ9pBU0IfSalrxq02i9cj8TelxusDiyHWppBX7jcdnIZRStp&#10;dUv8odE9PjdYnQ6jVbBPxh/3Xb6UZnx427wvZ5rXbaLU/d2034IIOIX/MPzhMzoUzHR0IxkvOtZx&#10;uuIoH7yA/ad4nYA4sk5TkEUurwcUvwAAAP//AwBQSwECLQAUAAYACAAAACEAtoM4kv4AAADhAQAA&#10;EwAAAAAAAAAAAAAAAAAAAAAAW0NvbnRlbnRfVHlwZXNdLnhtbFBLAQItABQABgAIAAAAIQA4/SH/&#10;1gAAAJQBAAALAAAAAAAAAAAAAAAAAC8BAABfcmVscy8ucmVsc1BLAQItABQABgAIAAAAIQC/NHwR&#10;gwIAALQEAAAOAAAAAAAAAAAAAAAAAC4CAABkcnMvZTJvRG9jLnhtbFBLAQItABQABgAIAAAAIQDt&#10;B3SL3QAAAAgBAAAPAAAAAAAAAAAAAAAAAN0EAABkcnMvZG93bnJldi54bWxQSwUGAAAAAAQABADz&#10;AAAA5wUAAAAA&#10;" adj="21614"/>
        </w:pict>
      </w:r>
      <w:proofErr w:type="gramStart"/>
      <w:r w:rsidR="00EC710F" w:rsidRPr="000153F0">
        <w:rPr>
          <w:sz w:val="28"/>
          <w:szCs w:val="28"/>
          <w:lang w:val="en-US"/>
        </w:rPr>
        <w:t>three-number</w:t>
      </w:r>
      <w:proofErr w:type="gramEnd"/>
      <w:r w:rsidR="00EC710F" w:rsidRPr="000153F0">
        <w:rPr>
          <w:sz w:val="28"/>
          <w:szCs w:val="28"/>
          <w:lang w:val="en-US"/>
        </w:rPr>
        <w:t xml:space="preserve"> figure designates a declared supply 220V</w:t>
      </w:r>
      <w:r w:rsidR="00EC710F">
        <w:rPr>
          <w:sz w:val="28"/>
          <w:szCs w:val="28"/>
          <w:lang w:val="en-US"/>
        </w:rPr>
        <w:t>.</w:t>
      </w:r>
    </w:p>
    <w:p w:rsidR="00EC710F" w:rsidRPr="00EC710F" w:rsidRDefault="00EC710F" w:rsidP="00EC710F">
      <w:pPr>
        <w:ind w:left="4253"/>
        <w:rPr>
          <w:sz w:val="16"/>
          <w:szCs w:val="16"/>
          <w:lang w:val="en-US"/>
        </w:rPr>
      </w:pPr>
    </w:p>
    <w:p w:rsidR="00EC710F" w:rsidRDefault="00EC710F" w:rsidP="00EC710F">
      <w:pPr>
        <w:ind w:left="4253"/>
        <w:rPr>
          <w:sz w:val="28"/>
          <w:szCs w:val="28"/>
          <w:lang w:val="en-US"/>
        </w:rPr>
      </w:pPr>
      <w:proofErr w:type="gramStart"/>
      <w:r w:rsidRPr="000153F0">
        <w:rPr>
          <w:sz w:val="28"/>
          <w:szCs w:val="28"/>
          <w:lang w:val="en-US"/>
        </w:rPr>
        <w:t>three-number</w:t>
      </w:r>
      <w:proofErr w:type="gramEnd"/>
      <w:r w:rsidRPr="000153F0">
        <w:rPr>
          <w:sz w:val="28"/>
          <w:szCs w:val="28"/>
          <w:lang w:val="en-US"/>
        </w:rPr>
        <w:t xml:space="preserve"> figure designates</w:t>
      </w:r>
      <w:r>
        <w:rPr>
          <w:sz w:val="28"/>
          <w:szCs w:val="28"/>
          <w:lang w:val="en-US"/>
        </w:rPr>
        <w:t xml:space="preserve"> a batch number</w:t>
      </w:r>
      <w:r w:rsidRPr="000153F0">
        <w:rPr>
          <w:sz w:val="28"/>
          <w:szCs w:val="28"/>
          <w:lang w:val="en-US"/>
        </w:rPr>
        <w:t>.</w:t>
      </w:r>
    </w:p>
    <w:p w:rsidR="00EC710F" w:rsidRPr="00EC710F" w:rsidRDefault="00EC710F" w:rsidP="00EC710F">
      <w:pPr>
        <w:ind w:left="4253"/>
        <w:rPr>
          <w:sz w:val="16"/>
          <w:szCs w:val="16"/>
          <w:lang w:val="en-US"/>
        </w:rPr>
      </w:pPr>
    </w:p>
    <w:p w:rsidR="00EC710F" w:rsidRPr="00D0505C" w:rsidRDefault="00EC710F" w:rsidP="00EC710F">
      <w:pPr>
        <w:spacing w:before="80" w:line="276" w:lineRule="auto"/>
        <w:ind w:left="4253" w:right="-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two</w:t>
      </w:r>
      <w:r w:rsidRPr="00D0505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number</w:t>
      </w:r>
      <w:proofErr w:type="gramEnd"/>
      <w:r w:rsidRPr="00D050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figure</w:t>
      </w:r>
      <w:r w:rsidRPr="00D050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designates</w:t>
      </w:r>
      <w:r w:rsidRPr="00D050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design 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riant.</w:t>
      </w:r>
    </w:p>
    <w:p w:rsidR="00EC710F" w:rsidRDefault="00EC710F" w:rsidP="00EC710F">
      <w:pPr>
        <w:pStyle w:val="a6"/>
        <w:ind w:left="252" w:firstLine="540"/>
        <w:rPr>
          <w:b/>
          <w:lang w:val="en-US"/>
        </w:rPr>
      </w:pPr>
    </w:p>
    <w:p w:rsidR="00EC710F" w:rsidRPr="00D0505C" w:rsidRDefault="00EC710F" w:rsidP="00EC710F">
      <w:pPr>
        <w:pStyle w:val="a6"/>
        <w:ind w:left="252" w:firstLine="457"/>
        <w:rPr>
          <w:lang w:val="en-US"/>
        </w:rPr>
      </w:pPr>
      <w:r w:rsidRPr="00D0505C">
        <w:rPr>
          <w:b/>
          <w:lang w:val="en-US"/>
        </w:rPr>
        <w:t>1.2. Technical data</w:t>
      </w:r>
    </w:p>
    <w:p w:rsidR="00EC710F" w:rsidRPr="00D0505C" w:rsidRDefault="00EC710F" w:rsidP="00EC710F">
      <w:pPr>
        <w:ind w:left="720"/>
        <w:rPr>
          <w:sz w:val="28"/>
          <w:szCs w:val="28"/>
          <w:lang w:val="en-US"/>
        </w:rPr>
      </w:pPr>
      <w:r w:rsidRPr="00D0505C">
        <w:rPr>
          <w:sz w:val="28"/>
          <w:szCs w:val="28"/>
          <w:lang w:val="en-US"/>
        </w:rPr>
        <w:t xml:space="preserve">1.2.1. Nominal supply voltage </w:t>
      </w:r>
      <w:r w:rsidR="003317AA">
        <w:rPr>
          <w:sz w:val="28"/>
          <w:szCs w:val="28"/>
          <w:lang w:val="en-US"/>
        </w:rPr>
        <w:t xml:space="preserve">- </w:t>
      </w:r>
      <w:r w:rsidRPr="00D0505C">
        <w:rPr>
          <w:sz w:val="28"/>
          <w:szCs w:val="28"/>
          <w:lang w:val="en-US"/>
        </w:rPr>
        <w:t xml:space="preserve">220 V, current type AC (50±10%) Hz. Supply voltage range - 176÷264 V, current type AC (50±10%) </w:t>
      </w:r>
      <w:proofErr w:type="gramStart"/>
      <w:r w:rsidRPr="00D0505C">
        <w:rPr>
          <w:sz w:val="28"/>
          <w:szCs w:val="28"/>
          <w:lang w:val="en-US"/>
        </w:rPr>
        <w:t>Hz or 250÷370 V, cu</w:t>
      </w:r>
      <w:r w:rsidRPr="00D0505C">
        <w:rPr>
          <w:sz w:val="28"/>
          <w:szCs w:val="28"/>
          <w:lang w:val="en-US"/>
        </w:rPr>
        <w:t>r</w:t>
      </w:r>
      <w:r w:rsidRPr="00D0505C">
        <w:rPr>
          <w:sz w:val="28"/>
          <w:szCs w:val="28"/>
          <w:lang w:val="en-US"/>
        </w:rPr>
        <w:t>rent type DC.</w:t>
      </w:r>
      <w:proofErr w:type="gramEnd"/>
    </w:p>
    <w:p w:rsidR="00EC710F" w:rsidRPr="00D0505C" w:rsidRDefault="00EC710F" w:rsidP="00EC710F">
      <w:pPr>
        <w:ind w:left="720"/>
        <w:rPr>
          <w:sz w:val="28"/>
          <w:szCs w:val="28"/>
          <w:lang w:val="en-US"/>
        </w:rPr>
      </w:pPr>
      <w:r w:rsidRPr="00D0505C">
        <w:rPr>
          <w:sz w:val="28"/>
          <w:szCs w:val="28"/>
          <w:lang w:val="en-US"/>
        </w:rPr>
        <w:t>1.2.2. Light source – LED semiconductor device.</w:t>
      </w:r>
    </w:p>
    <w:p w:rsidR="00EC710F" w:rsidRPr="00D0505C" w:rsidRDefault="00EC710F" w:rsidP="00EC710F">
      <w:pPr>
        <w:ind w:left="720"/>
        <w:rPr>
          <w:sz w:val="28"/>
          <w:szCs w:val="28"/>
          <w:lang w:val="en-US"/>
        </w:rPr>
      </w:pPr>
      <w:r w:rsidRPr="00D0505C">
        <w:rPr>
          <w:sz w:val="28"/>
          <w:szCs w:val="28"/>
          <w:lang w:val="en-US"/>
        </w:rPr>
        <w:t>1.2.3. The light power consumption, nominal **:</w:t>
      </w:r>
    </w:p>
    <w:p w:rsidR="00EC710F" w:rsidRPr="00D0505C" w:rsidRDefault="00EC710F" w:rsidP="00EC710F">
      <w:pPr>
        <w:pStyle w:val="a6"/>
        <w:ind w:left="707" w:firstLine="709"/>
        <w:jc w:val="both"/>
        <w:rPr>
          <w:lang w:val="en-US"/>
        </w:rPr>
      </w:pPr>
      <w:r>
        <w:rPr>
          <w:lang w:val="en-US"/>
        </w:rPr>
        <w:t>SPV-220-001-01 - 4</w:t>
      </w:r>
      <w:r w:rsidRPr="00D0505C">
        <w:rPr>
          <w:lang w:val="en-US"/>
        </w:rPr>
        <w:t>0 W;</w:t>
      </w:r>
    </w:p>
    <w:p w:rsidR="00EC710F" w:rsidRPr="00D0505C" w:rsidRDefault="00EC710F" w:rsidP="00EC710F">
      <w:pPr>
        <w:pStyle w:val="a6"/>
        <w:ind w:left="707" w:firstLine="709"/>
        <w:jc w:val="both"/>
        <w:rPr>
          <w:lang w:val="en-US"/>
        </w:rPr>
      </w:pPr>
      <w:r>
        <w:rPr>
          <w:lang w:val="en-US"/>
        </w:rPr>
        <w:t>SPV-220-001-02 - 60 W.</w:t>
      </w:r>
    </w:p>
    <w:p w:rsidR="00EC710F" w:rsidRPr="00D0505C" w:rsidRDefault="00EC710F" w:rsidP="00EC710F">
      <w:pPr>
        <w:ind w:right="-143" w:firstLine="708"/>
        <w:rPr>
          <w:sz w:val="28"/>
          <w:szCs w:val="28"/>
          <w:lang w:val="en-US"/>
        </w:rPr>
      </w:pPr>
      <w:r w:rsidRPr="00D0505C">
        <w:rPr>
          <w:sz w:val="28"/>
          <w:szCs w:val="28"/>
          <w:lang w:val="en-US"/>
        </w:rPr>
        <w:t>** Consumption power value can differ by 10%.</w:t>
      </w:r>
    </w:p>
    <w:p w:rsidR="00EC710F" w:rsidRPr="00D0505C" w:rsidRDefault="00EC710F" w:rsidP="00EC710F">
      <w:pPr>
        <w:ind w:left="720"/>
        <w:rPr>
          <w:sz w:val="28"/>
          <w:szCs w:val="28"/>
          <w:lang w:val="en-US"/>
        </w:rPr>
      </w:pPr>
      <w:r w:rsidRPr="00D0505C">
        <w:rPr>
          <w:sz w:val="28"/>
          <w:szCs w:val="28"/>
          <w:lang w:val="en-US"/>
        </w:rPr>
        <w:t>1.2.4. Light distribution curve – cosine.</w:t>
      </w:r>
    </w:p>
    <w:p w:rsidR="00EC710F" w:rsidRPr="00D0505C" w:rsidRDefault="00EC710F" w:rsidP="00EC710F">
      <w:pPr>
        <w:ind w:left="720"/>
        <w:rPr>
          <w:sz w:val="28"/>
          <w:szCs w:val="28"/>
          <w:lang w:val="en-US"/>
        </w:rPr>
      </w:pPr>
      <w:r w:rsidRPr="00D0505C">
        <w:rPr>
          <w:sz w:val="28"/>
          <w:szCs w:val="28"/>
          <w:lang w:val="en-US"/>
        </w:rPr>
        <w:t>1.2.5. Light intensity, not less than:</w:t>
      </w:r>
    </w:p>
    <w:p w:rsidR="00EC710F" w:rsidRPr="00D0505C" w:rsidRDefault="003317AA" w:rsidP="00EC710F">
      <w:pPr>
        <w:pStyle w:val="a6"/>
        <w:ind w:left="707" w:firstLine="709"/>
        <w:jc w:val="both"/>
        <w:rPr>
          <w:lang w:val="en-US"/>
        </w:rPr>
      </w:pPr>
      <w:r>
        <w:rPr>
          <w:lang w:val="en-US"/>
        </w:rPr>
        <w:t>SPV-220-001</w:t>
      </w:r>
      <w:r w:rsidR="00EC710F">
        <w:rPr>
          <w:lang w:val="en-US"/>
        </w:rPr>
        <w:t>-01 - 44</w:t>
      </w:r>
      <w:r w:rsidR="00EC710F" w:rsidRPr="00D0505C">
        <w:rPr>
          <w:lang w:val="en-US"/>
        </w:rPr>
        <w:t>00 Lm;</w:t>
      </w:r>
    </w:p>
    <w:p w:rsidR="00EC710F" w:rsidRPr="00F64290" w:rsidRDefault="003317AA" w:rsidP="00EC710F">
      <w:pPr>
        <w:pStyle w:val="a6"/>
        <w:ind w:left="707" w:firstLine="709"/>
        <w:jc w:val="both"/>
        <w:rPr>
          <w:lang w:val="en-US"/>
        </w:rPr>
      </w:pPr>
      <w:r>
        <w:rPr>
          <w:lang w:val="en-US"/>
        </w:rPr>
        <w:t>SPV-220-001</w:t>
      </w:r>
      <w:r w:rsidR="00EC710F">
        <w:rPr>
          <w:lang w:val="en-US"/>
        </w:rPr>
        <w:t>-02 – 6600 Lm.</w:t>
      </w:r>
    </w:p>
    <w:p w:rsidR="001B33D8" w:rsidRPr="001B33D8" w:rsidRDefault="00EC710F" w:rsidP="001B33D8">
      <w:pPr>
        <w:ind w:firstLine="709"/>
        <w:rPr>
          <w:sz w:val="28"/>
          <w:szCs w:val="28"/>
          <w:lang w:val="en-US"/>
        </w:rPr>
      </w:pPr>
      <w:r w:rsidRPr="00F64290">
        <w:rPr>
          <w:sz w:val="28"/>
          <w:szCs w:val="28"/>
          <w:lang w:val="en-US"/>
        </w:rPr>
        <w:t>1.2.6</w:t>
      </w:r>
      <w:r w:rsidRPr="001B33D8">
        <w:rPr>
          <w:sz w:val="28"/>
          <w:szCs w:val="28"/>
          <w:lang w:val="en-US"/>
        </w:rPr>
        <w:t>.</w:t>
      </w:r>
      <w:r w:rsidR="003317AA" w:rsidRPr="001B33D8">
        <w:rPr>
          <w:sz w:val="28"/>
          <w:szCs w:val="28"/>
          <w:lang w:val="en-US"/>
        </w:rPr>
        <w:t xml:space="preserve"> </w:t>
      </w:r>
      <w:r w:rsidR="001B33D8" w:rsidRPr="001B33D8">
        <w:rPr>
          <w:sz w:val="28"/>
          <w:szCs w:val="28"/>
          <w:lang w:val="en-US"/>
        </w:rPr>
        <w:t>Ex marking for explosive gas/dust atmospheres:</w:t>
      </w:r>
    </w:p>
    <w:p w:rsidR="001B33D8" w:rsidRPr="001B33D8" w:rsidRDefault="001B33D8" w:rsidP="001B33D8">
      <w:pPr>
        <w:pStyle w:val="a9"/>
        <w:numPr>
          <w:ilvl w:val="0"/>
          <w:numId w:val="8"/>
        </w:numPr>
        <w:suppressAutoHyphens/>
        <w:ind w:hanging="306"/>
        <w:contextualSpacing w:val="0"/>
        <w:jc w:val="both"/>
        <w:rPr>
          <w:sz w:val="28"/>
          <w:szCs w:val="28"/>
          <w:lang w:val="en-US"/>
        </w:rPr>
      </w:pPr>
      <w:r w:rsidRPr="001B33D8">
        <w:rPr>
          <w:sz w:val="28"/>
          <w:szCs w:val="28"/>
          <w:lang w:val="en-US"/>
        </w:rPr>
        <w:t>TR CU: 1 Ex d e II</w:t>
      </w:r>
      <w:r w:rsidRPr="001B33D8">
        <w:rPr>
          <w:sz w:val="28"/>
          <w:szCs w:val="28"/>
        </w:rPr>
        <w:t>В</w:t>
      </w:r>
      <w:r w:rsidRPr="001B33D8">
        <w:rPr>
          <w:sz w:val="28"/>
          <w:szCs w:val="28"/>
          <w:lang w:val="en-US"/>
        </w:rPr>
        <w:t>+H</w:t>
      </w:r>
      <w:r w:rsidRPr="001B33D8">
        <w:rPr>
          <w:sz w:val="28"/>
          <w:szCs w:val="28"/>
          <w:vertAlign w:val="subscript"/>
          <w:lang w:val="en-US"/>
        </w:rPr>
        <w:t>2</w:t>
      </w:r>
      <w:r w:rsidRPr="001B33D8">
        <w:rPr>
          <w:sz w:val="28"/>
          <w:szCs w:val="28"/>
          <w:lang w:val="en-US"/>
        </w:rPr>
        <w:t xml:space="preserve"> T5 </w:t>
      </w:r>
      <w:proofErr w:type="spellStart"/>
      <w:r w:rsidRPr="001B33D8">
        <w:rPr>
          <w:sz w:val="28"/>
          <w:szCs w:val="28"/>
          <w:lang w:val="en-US"/>
        </w:rPr>
        <w:t>Gb</w:t>
      </w:r>
      <w:proofErr w:type="spellEnd"/>
      <w:r w:rsidRPr="001B33D8">
        <w:rPr>
          <w:sz w:val="28"/>
          <w:szCs w:val="28"/>
          <w:lang w:val="en-US"/>
        </w:rPr>
        <w:t xml:space="preserve">/ Ex </w:t>
      </w:r>
      <w:proofErr w:type="spellStart"/>
      <w:r w:rsidRPr="001B33D8">
        <w:rPr>
          <w:sz w:val="28"/>
          <w:szCs w:val="28"/>
          <w:lang w:val="en-US"/>
        </w:rPr>
        <w:t>tb</w:t>
      </w:r>
      <w:proofErr w:type="spellEnd"/>
      <w:r w:rsidRPr="001B33D8">
        <w:rPr>
          <w:sz w:val="28"/>
          <w:szCs w:val="28"/>
          <w:lang w:val="en-US"/>
        </w:rPr>
        <w:t xml:space="preserve"> IIIC </w:t>
      </w:r>
      <w:r w:rsidRPr="001B33D8">
        <w:rPr>
          <w:sz w:val="28"/>
          <w:szCs w:val="28"/>
        </w:rPr>
        <w:t>Т</w:t>
      </w:r>
      <w:r w:rsidRPr="001B33D8">
        <w:rPr>
          <w:sz w:val="28"/>
          <w:szCs w:val="28"/>
          <w:lang w:val="en-US"/>
        </w:rPr>
        <w:t>95</w:t>
      </w:r>
      <w:r w:rsidRPr="001B33D8">
        <w:rPr>
          <w:spacing w:val="-14"/>
          <w:sz w:val="28"/>
          <w:szCs w:val="28"/>
        </w:rPr>
        <w:sym w:font="Symbol" w:char="F0B0"/>
      </w:r>
      <w:r w:rsidRPr="001B33D8">
        <w:rPr>
          <w:spacing w:val="-14"/>
          <w:sz w:val="28"/>
          <w:szCs w:val="28"/>
        </w:rPr>
        <w:t>С</w:t>
      </w:r>
      <w:r w:rsidRPr="001B33D8">
        <w:rPr>
          <w:sz w:val="28"/>
          <w:szCs w:val="28"/>
          <w:lang w:val="en-US"/>
        </w:rPr>
        <w:t xml:space="preserve"> Db;</w:t>
      </w:r>
    </w:p>
    <w:p w:rsidR="001B33D8" w:rsidRPr="001B33D8" w:rsidRDefault="001B33D8" w:rsidP="001B33D8">
      <w:pPr>
        <w:pStyle w:val="a9"/>
        <w:numPr>
          <w:ilvl w:val="0"/>
          <w:numId w:val="8"/>
        </w:numPr>
        <w:suppressAutoHyphens/>
        <w:contextualSpacing w:val="0"/>
        <w:jc w:val="both"/>
        <w:rPr>
          <w:sz w:val="28"/>
          <w:szCs w:val="28"/>
          <w:lang w:val="en-US"/>
        </w:rPr>
      </w:pPr>
      <w:proofErr w:type="spellStart"/>
      <w:r w:rsidRPr="001B33D8">
        <w:rPr>
          <w:sz w:val="28"/>
          <w:szCs w:val="28"/>
          <w:lang w:val="en-US"/>
        </w:rPr>
        <w:lastRenderedPageBreak/>
        <w:t>IECEx</w:t>
      </w:r>
      <w:proofErr w:type="spellEnd"/>
      <w:r w:rsidRPr="001B33D8">
        <w:rPr>
          <w:sz w:val="28"/>
          <w:szCs w:val="28"/>
          <w:lang w:val="en-US"/>
        </w:rPr>
        <w:t>: 1 Ex d e op is II</w:t>
      </w:r>
      <w:r w:rsidRPr="001B33D8">
        <w:rPr>
          <w:sz w:val="28"/>
          <w:szCs w:val="28"/>
        </w:rPr>
        <w:t>В</w:t>
      </w:r>
      <w:r w:rsidRPr="001B33D8">
        <w:rPr>
          <w:sz w:val="28"/>
          <w:szCs w:val="28"/>
          <w:lang w:val="en-US"/>
        </w:rPr>
        <w:t>+H</w:t>
      </w:r>
      <w:r w:rsidRPr="001B33D8">
        <w:rPr>
          <w:sz w:val="28"/>
          <w:szCs w:val="28"/>
          <w:vertAlign w:val="subscript"/>
          <w:lang w:val="en-US"/>
        </w:rPr>
        <w:t>2</w:t>
      </w:r>
      <w:r w:rsidRPr="001B33D8">
        <w:rPr>
          <w:sz w:val="28"/>
          <w:szCs w:val="28"/>
          <w:lang w:val="en-US"/>
        </w:rPr>
        <w:t xml:space="preserve"> T5 </w:t>
      </w:r>
      <w:proofErr w:type="spellStart"/>
      <w:r w:rsidRPr="001B33D8">
        <w:rPr>
          <w:sz w:val="28"/>
          <w:szCs w:val="28"/>
          <w:lang w:val="en-US"/>
        </w:rPr>
        <w:t>Gb</w:t>
      </w:r>
      <w:proofErr w:type="spellEnd"/>
      <w:r w:rsidRPr="001B33D8">
        <w:rPr>
          <w:sz w:val="28"/>
          <w:szCs w:val="28"/>
          <w:lang w:val="en-US"/>
        </w:rPr>
        <w:t xml:space="preserve">/ Ex </w:t>
      </w:r>
      <w:proofErr w:type="spellStart"/>
      <w:r w:rsidRPr="001B33D8">
        <w:rPr>
          <w:sz w:val="28"/>
          <w:szCs w:val="28"/>
          <w:lang w:val="en-US"/>
        </w:rPr>
        <w:t>tb</w:t>
      </w:r>
      <w:proofErr w:type="spellEnd"/>
      <w:r w:rsidRPr="001B33D8">
        <w:rPr>
          <w:sz w:val="28"/>
          <w:szCs w:val="28"/>
          <w:lang w:val="en-US"/>
        </w:rPr>
        <w:t xml:space="preserve"> IIIC </w:t>
      </w:r>
      <w:r w:rsidRPr="001B33D8">
        <w:rPr>
          <w:sz w:val="28"/>
          <w:szCs w:val="28"/>
        </w:rPr>
        <w:t>Т</w:t>
      </w:r>
      <w:r w:rsidRPr="001B33D8">
        <w:rPr>
          <w:sz w:val="28"/>
          <w:szCs w:val="28"/>
          <w:lang w:val="en-US"/>
        </w:rPr>
        <w:t>95</w:t>
      </w:r>
      <w:r w:rsidRPr="001B33D8">
        <w:rPr>
          <w:spacing w:val="-14"/>
          <w:sz w:val="28"/>
          <w:szCs w:val="28"/>
        </w:rPr>
        <w:sym w:font="Symbol" w:char="F0B0"/>
      </w:r>
      <w:r w:rsidRPr="001B33D8">
        <w:rPr>
          <w:spacing w:val="-14"/>
          <w:sz w:val="28"/>
          <w:szCs w:val="28"/>
        </w:rPr>
        <w:t>С</w:t>
      </w:r>
      <w:r w:rsidRPr="001B33D8">
        <w:rPr>
          <w:sz w:val="28"/>
          <w:szCs w:val="28"/>
          <w:lang w:val="en-US"/>
        </w:rPr>
        <w:t xml:space="preserve"> Db;</w:t>
      </w:r>
    </w:p>
    <w:p w:rsidR="00EC710F" w:rsidRPr="001B33D8" w:rsidRDefault="001B33D8" w:rsidP="001B33D8">
      <w:pPr>
        <w:pStyle w:val="a9"/>
        <w:numPr>
          <w:ilvl w:val="0"/>
          <w:numId w:val="8"/>
        </w:numPr>
        <w:rPr>
          <w:sz w:val="28"/>
          <w:szCs w:val="28"/>
          <w:lang w:val="en-US"/>
        </w:rPr>
      </w:pPr>
      <w:r w:rsidRPr="001B33D8">
        <w:rPr>
          <w:sz w:val="28"/>
          <w:szCs w:val="28"/>
        </w:rPr>
        <w:t>АТЕХ</w:t>
      </w:r>
      <w:r w:rsidRPr="001B33D8">
        <w:rPr>
          <w:sz w:val="28"/>
          <w:szCs w:val="28"/>
          <w:lang w:val="en-US"/>
        </w:rPr>
        <w:t>: II 1 G Ex d e IIB+H</w:t>
      </w:r>
      <w:r w:rsidRPr="001B33D8">
        <w:rPr>
          <w:sz w:val="28"/>
          <w:szCs w:val="28"/>
          <w:vertAlign w:val="subscript"/>
          <w:lang w:val="en-US"/>
        </w:rPr>
        <w:t>2</w:t>
      </w:r>
      <w:r w:rsidRPr="001B33D8">
        <w:rPr>
          <w:sz w:val="28"/>
          <w:szCs w:val="28"/>
          <w:lang w:val="en-US"/>
        </w:rPr>
        <w:t xml:space="preserve"> T5 </w:t>
      </w:r>
      <w:proofErr w:type="spellStart"/>
      <w:proofErr w:type="gramStart"/>
      <w:r w:rsidRPr="001B33D8">
        <w:rPr>
          <w:sz w:val="28"/>
          <w:szCs w:val="28"/>
          <w:lang w:val="en-US"/>
        </w:rPr>
        <w:t>Gb</w:t>
      </w:r>
      <w:proofErr w:type="spellEnd"/>
      <w:proofErr w:type="gramEnd"/>
      <w:r w:rsidRPr="001B33D8">
        <w:rPr>
          <w:sz w:val="28"/>
          <w:szCs w:val="28"/>
          <w:lang w:val="en-US"/>
        </w:rPr>
        <w:t xml:space="preserve">/ III 1 D Ex </w:t>
      </w:r>
      <w:proofErr w:type="spellStart"/>
      <w:r w:rsidRPr="001B33D8">
        <w:rPr>
          <w:sz w:val="28"/>
          <w:szCs w:val="28"/>
          <w:lang w:val="en-US"/>
        </w:rPr>
        <w:t>tb</w:t>
      </w:r>
      <w:proofErr w:type="spellEnd"/>
      <w:r w:rsidRPr="001B33D8">
        <w:rPr>
          <w:sz w:val="28"/>
          <w:szCs w:val="28"/>
          <w:lang w:val="en-US"/>
        </w:rPr>
        <w:t xml:space="preserve"> IIIC T95°C Db.</w:t>
      </w:r>
    </w:p>
    <w:p w:rsidR="00EC710F" w:rsidRDefault="00EC710F" w:rsidP="00EC710F">
      <w:pPr>
        <w:ind w:left="720"/>
        <w:rPr>
          <w:sz w:val="28"/>
          <w:szCs w:val="28"/>
          <w:lang w:val="en-US"/>
        </w:rPr>
      </w:pPr>
      <w:r w:rsidRPr="00F64290">
        <w:rPr>
          <w:sz w:val="28"/>
          <w:szCs w:val="28"/>
          <w:lang w:val="en-US"/>
        </w:rPr>
        <w:t>1.2.7. The light weight</w:t>
      </w:r>
      <w:r>
        <w:rPr>
          <w:sz w:val="28"/>
          <w:szCs w:val="28"/>
          <w:lang w:val="en-US"/>
        </w:rPr>
        <w:t>, not more than – 11 kg;</w:t>
      </w:r>
    </w:p>
    <w:p w:rsidR="00EC710F" w:rsidRPr="00F64290" w:rsidRDefault="00EC710F" w:rsidP="003317AA">
      <w:pPr>
        <w:ind w:firstLine="709"/>
        <w:rPr>
          <w:sz w:val="28"/>
          <w:szCs w:val="28"/>
          <w:lang w:val="en-US"/>
        </w:rPr>
      </w:pPr>
      <w:r w:rsidRPr="00F64290">
        <w:rPr>
          <w:sz w:val="28"/>
          <w:szCs w:val="28"/>
          <w:lang w:val="en-US"/>
        </w:rPr>
        <w:t>1.2.8. Ambient operating temperature from minus 40°</w:t>
      </w:r>
      <w:r w:rsidRPr="00F64290">
        <w:rPr>
          <w:sz w:val="28"/>
          <w:szCs w:val="28"/>
        </w:rPr>
        <w:t>С</w:t>
      </w:r>
      <w:r w:rsidRPr="00F64290">
        <w:rPr>
          <w:sz w:val="28"/>
          <w:szCs w:val="28"/>
          <w:lang w:val="en-US"/>
        </w:rPr>
        <w:t xml:space="preserve"> up to plus 50°</w:t>
      </w:r>
      <w:r w:rsidRPr="00F64290">
        <w:rPr>
          <w:sz w:val="28"/>
          <w:szCs w:val="28"/>
        </w:rPr>
        <w:t>С</w:t>
      </w:r>
      <w:r w:rsidRPr="00F64290">
        <w:rPr>
          <w:sz w:val="28"/>
          <w:szCs w:val="28"/>
          <w:lang w:val="en-US"/>
        </w:rPr>
        <w:t>.</w:t>
      </w:r>
    </w:p>
    <w:p w:rsidR="00EC710F" w:rsidRDefault="00EC710F" w:rsidP="003317AA">
      <w:pPr>
        <w:ind w:firstLine="709"/>
        <w:rPr>
          <w:sz w:val="28"/>
          <w:szCs w:val="28"/>
          <w:lang w:val="en-US"/>
        </w:rPr>
      </w:pPr>
      <w:r w:rsidRPr="00F64290">
        <w:rPr>
          <w:sz w:val="28"/>
          <w:szCs w:val="28"/>
          <w:lang w:val="en-US"/>
        </w:rPr>
        <w:t>1.2.9. Climatic performance MCC, placement category 1 up</w:t>
      </w:r>
      <w:r w:rsidR="001B33D8">
        <w:rPr>
          <w:sz w:val="28"/>
          <w:szCs w:val="28"/>
          <w:lang w:val="en-US"/>
        </w:rPr>
        <w:t xml:space="preserve"> to </w:t>
      </w:r>
      <w:r w:rsidR="001B33D8" w:rsidRPr="001B33D8">
        <w:rPr>
          <w:sz w:val="28"/>
          <w:szCs w:val="28"/>
          <w:lang w:val="en-US"/>
        </w:rPr>
        <w:t>IEC 60721-2-1:2013:1982, IEC 60068-1:2013</w:t>
      </w:r>
      <w:r w:rsidRPr="00F64290">
        <w:rPr>
          <w:sz w:val="28"/>
          <w:szCs w:val="28"/>
          <w:lang w:val="en-US"/>
        </w:rPr>
        <w:t>.</w:t>
      </w:r>
    </w:p>
    <w:p w:rsidR="00EC710F" w:rsidRPr="00F64290" w:rsidRDefault="00EC710F" w:rsidP="003317AA">
      <w:pPr>
        <w:ind w:firstLine="709"/>
        <w:rPr>
          <w:sz w:val="28"/>
          <w:szCs w:val="28"/>
          <w:lang w:val="en-US"/>
        </w:rPr>
      </w:pPr>
      <w:r w:rsidRPr="00F64290">
        <w:rPr>
          <w:sz w:val="28"/>
          <w:szCs w:val="28"/>
          <w:lang w:val="en-US"/>
        </w:rPr>
        <w:t xml:space="preserve">1.2.10. </w:t>
      </w:r>
      <w:r w:rsidR="001B33D8">
        <w:rPr>
          <w:sz w:val="28"/>
          <w:szCs w:val="28"/>
          <w:lang w:val="en-US"/>
        </w:rPr>
        <w:t>IP up to IEC 529</w:t>
      </w:r>
      <w:r w:rsidRPr="00F64290">
        <w:rPr>
          <w:sz w:val="28"/>
          <w:szCs w:val="28"/>
          <w:lang w:val="en-US"/>
        </w:rPr>
        <w:t xml:space="preserve"> is not worse than IP65.</w:t>
      </w:r>
    </w:p>
    <w:p w:rsidR="00EC710F" w:rsidRPr="00F64290" w:rsidRDefault="00EC710F" w:rsidP="003317AA">
      <w:pPr>
        <w:ind w:firstLine="709"/>
        <w:rPr>
          <w:sz w:val="28"/>
          <w:szCs w:val="28"/>
          <w:lang w:val="en-US"/>
        </w:rPr>
      </w:pPr>
      <w:r w:rsidRPr="00F64290">
        <w:rPr>
          <w:sz w:val="28"/>
          <w:szCs w:val="28"/>
          <w:lang w:val="en-US"/>
        </w:rPr>
        <w:t xml:space="preserve">1.2.11. Durability when conforming to operating conditions is not less than 100 000 hours. </w:t>
      </w:r>
    </w:p>
    <w:p w:rsidR="00EC710F" w:rsidRPr="00F64290" w:rsidRDefault="00EC710F" w:rsidP="003317AA">
      <w:pPr>
        <w:ind w:firstLine="709"/>
        <w:jc w:val="both"/>
        <w:rPr>
          <w:sz w:val="28"/>
          <w:lang w:val="en-US"/>
        </w:rPr>
      </w:pPr>
      <w:r w:rsidRPr="00A23658">
        <w:rPr>
          <w:sz w:val="28"/>
          <w:lang w:val="en-US"/>
        </w:rPr>
        <w:t xml:space="preserve">1.2.12. </w:t>
      </w:r>
      <w:r>
        <w:rPr>
          <w:sz w:val="28"/>
          <w:lang w:val="en-US"/>
        </w:rPr>
        <w:t>The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physical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configuration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corresponds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physical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>configur</w:t>
      </w:r>
      <w:r>
        <w:rPr>
          <w:sz w:val="28"/>
          <w:lang w:val="en-US"/>
        </w:rPr>
        <w:t>a</w:t>
      </w:r>
      <w:r>
        <w:rPr>
          <w:sz w:val="28"/>
          <w:lang w:val="en-US"/>
        </w:rPr>
        <w:t>tion samples description KENS.676253.107</w:t>
      </w:r>
      <w:r w:rsidRPr="00F64290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D2. </w:t>
      </w:r>
    </w:p>
    <w:p w:rsidR="00A153C9" w:rsidRPr="00EC710F" w:rsidRDefault="00EC710F" w:rsidP="003317AA">
      <w:pPr>
        <w:ind w:firstLine="709"/>
        <w:jc w:val="both"/>
        <w:rPr>
          <w:sz w:val="28"/>
          <w:lang w:val="en-US"/>
        </w:rPr>
      </w:pPr>
      <w:r w:rsidRPr="00EC710F">
        <w:rPr>
          <w:sz w:val="28"/>
          <w:lang w:val="en-US"/>
        </w:rPr>
        <w:t xml:space="preserve">1.2.13. </w:t>
      </w:r>
      <w:r w:rsidRPr="00EC710F">
        <w:rPr>
          <w:sz w:val="28"/>
          <w:szCs w:val="28"/>
          <w:lang w:val="en-US"/>
        </w:rPr>
        <w:t>The outward design and construction of t</w:t>
      </w:r>
      <w:r>
        <w:rPr>
          <w:sz w:val="28"/>
          <w:szCs w:val="28"/>
          <w:lang w:val="en-US"/>
        </w:rPr>
        <w:t>he light are shown on Pic.1, Pic.</w:t>
      </w:r>
      <w:r w:rsidRPr="00EC710F">
        <w:rPr>
          <w:sz w:val="28"/>
          <w:szCs w:val="28"/>
          <w:lang w:val="en-US"/>
        </w:rPr>
        <w:t>2</w:t>
      </w:r>
      <w:r>
        <w:rPr>
          <w:sz w:val="28"/>
          <w:lang w:val="en-US"/>
        </w:rPr>
        <w:t xml:space="preserve">, Pic.3, Pic.4, Pic.5, Pic.6, Pic.7, </w:t>
      </w:r>
      <w:proofErr w:type="gramStart"/>
      <w:r>
        <w:rPr>
          <w:sz w:val="28"/>
          <w:lang w:val="en-US"/>
        </w:rPr>
        <w:t>Pic.8</w:t>
      </w:r>
      <w:proofErr w:type="gramEnd"/>
      <w:r>
        <w:rPr>
          <w:sz w:val="28"/>
          <w:lang w:val="en-US"/>
        </w:rPr>
        <w:t>.</w:t>
      </w:r>
    </w:p>
    <w:p w:rsidR="003B55D4" w:rsidRPr="00BB076D" w:rsidRDefault="003B55D4" w:rsidP="003B55D4">
      <w:pPr>
        <w:rPr>
          <w:lang w:val="en-US"/>
        </w:rPr>
      </w:pPr>
    </w:p>
    <w:p w:rsidR="00B5526F" w:rsidRDefault="002D3536" w:rsidP="008609D4">
      <w:pPr>
        <w:jc w:val="center"/>
      </w:pPr>
      <w:r>
        <w:rPr>
          <w:noProof/>
        </w:rPr>
        <w:pict>
          <v:shape id="_x0000_i1026" type="#_x0000_t75" style="width:460.15pt;height:190.95pt">
            <v:imagedata r:id="rId10" o:title="1"/>
          </v:shape>
        </w:pict>
      </w:r>
    </w:p>
    <w:p w:rsidR="00D92938" w:rsidRDefault="00EC710F" w:rsidP="008609D4">
      <w:pPr>
        <w:jc w:val="center"/>
      </w:pPr>
      <w:proofErr w:type="spellStart"/>
      <w:proofErr w:type="gramStart"/>
      <w:r>
        <w:rPr>
          <w:sz w:val="28"/>
          <w:szCs w:val="28"/>
          <w:lang w:val="en-US"/>
        </w:rPr>
        <w:t>Pic</w:t>
      </w:r>
      <w:proofErr w:type="spellEnd"/>
      <w:r w:rsidR="00D92938" w:rsidRPr="00D92938">
        <w:rPr>
          <w:sz w:val="28"/>
          <w:szCs w:val="28"/>
        </w:rPr>
        <w:t>.</w:t>
      </w:r>
      <w:proofErr w:type="gramEnd"/>
      <w:r w:rsidR="00D92938" w:rsidRPr="00D92938">
        <w:rPr>
          <w:sz w:val="28"/>
          <w:szCs w:val="28"/>
        </w:rPr>
        <w:t xml:space="preserve"> 1</w:t>
      </w:r>
      <w:r w:rsidR="002D3536">
        <w:rPr>
          <w:noProof/>
        </w:rPr>
        <w:pict>
          <v:shape id="_x0000_i1027" type="#_x0000_t75" style="width:463.3pt;height:102.05pt">
            <v:imagedata r:id="rId11" o:title="2"/>
          </v:shape>
        </w:pict>
      </w:r>
    </w:p>
    <w:p w:rsidR="001A0EDC" w:rsidRDefault="001A0EDC" w:rsidP="008609D4">
      <w:pPr>
        <w:jc w:val="center"/>
      </w:pPr>
      <w:r>
        <w:rPr>
          <w:noProof/>
        </w:rPr>
        <w:drawing>
          <wp:inline distT="0" distB="0" distL="0" distR="0">
            <wp:extent cx="1923330" cy="1661403"/>
            <wp:effectExtent l="0" t="0" r="1270" b="0"/>
            <wp:docPr id="8" name="Рисунок 11" descr="C:\Users\admin\AppData\Local\Microsoft\Windows\INetCache\Content.Word\ДЛЯ РЭ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ДЛЯ РЭ 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18" cy="16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DC" w:rsidRPr="001A0EDC" w:rsidRDefault="00EC710F" w:rsidP="008609D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Pic</w:t>
      </w:r>
      <w:proofErr w:type="spellEnd"/>
      <w:r w:rsidR="001A0EDC" w:rsidRPr="001A0EDC">
        <w:rPr>
          <w:sz w:val="28"/>
          <w:szCs w:val="28"/>
        </w:rPr>
        <w:t>.</w:t>
      </w:r>
      <w:proofErr w:type="gramEnd"/>
      <w:r w:rsidR="001A0EDC" w:rsidRPr="001A0EDC">
        <w:rPr>
          <w:sz w:val="28"/>
          <w:szCs w:val="28"/>
        </w:rPr>
        <w:t xml:space="preserve"> 2</w:t>
      </w:r>
    </w:p>
    <w:p w:rsidR="00D92938" w:rsidRDefault="002D3536" w:rsidP="008609D4">
      <w:pPr>
        <w:jc w:val="center"/>
      </w:pPr>
      <w:r>
        <w:rPr>
          <w:noProof/>
        </w:rPr>
        <w:lastRenderedPageBreak/>
        <w:pict>
          <v:shape id="_x0000_i1028" type="#_x0000_t75" style="width:467.05pt;height:179.05pt">
            <v:imagedata r:id="rId13" o:title="3"/>
          </v:shape>
        </w:pict>
      </w:r>
    </w:p>
    <w:p w:rsidR="00D92938" w:rsidRPr="00BB076D" w:rsidRDefault="00EC710F" w:rsidP="008609D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</w:t>
      </w:r>
      <w:r w:rsidR="001A0EDC" w:rsidRPr="00BB076D">
        <w:rPr>
          <w:sz w:val="28"/>
          <w:szCs w:val="28"/>
          <w:lang w:val="en-US"/>
        </w:rPr>
        <w:t>.3</w:t>
      </w:r>
    </w:p>
    <w:p w:rsidR="00E52C0F" w:rsidRPr="00891F2B" w:rsidRDefault="00F31517" w:rsidP="00E52C0F">
      <w:pPr>
        <w:jc w:val="center"/>
        <w:rPr>
          <w:lang w:val="en-US"/>
        </w:rPr>
      </w:pPr>
      <w:r w:rsidRPr="00891F2B">
        <w:rPr>
          <w:lang w:val="en-US"/>
        </w:rPr>
        <w:t xml:space="preserve">1 </w:t>
      </w:r>
      <w:r w:rsidR="00E52C0F" w:rsidRPr="00891F2B">
        <w:rPr>
          <w:lang w:val="en-US"/>
        </w:rPr>
        <w:t>–</w:t>
      </w:r>
      <w:r w:rsidR="00EC710F" w:rsidRPr="00891F2B">
        <w:rPr>
          <w:lang w:val="en-US"/>
        </w:rPr>
        <w:t xml:space="preserve"> </w:t>
      </w:r>
      <w:proofErr w:type="gramStart"/>
      <w:r w:rsidR="00EC710F">
        <w:rPr>
          <w:lang w:val="en-US"/>
        </w:rPr>
        <w:t>lid</w:t>
      </w:r>
      <w:proofErr w:type="gramEnd"/>
      <w:r w:rsidR="00EC710F" w:rsidRPr="00891F2B">
        <w:rPr>
          <w:lang w:val="en-US"/>
        </w:rPr>
        <w:t xml:space="preserve"> </w:t>
      </w:r>
      <w:r w:rsidR="00EC710F">
        <w:rPr>
          <w:lang w:val="en-US"/>
        </w:rPr>
        <w:t>with</w:t>
      </w:r>
      <w:r w:rsidR="00EC710F" w:rsidRPr="00891F2B">
        <w:rPr>
          <w:lang w:val="en-US"/>
        </w:rPr>
        <w:t xml:space="preserve"> </w:t>
      </w:r>
      <w:r w:rsidR="00EC710F">
        <w:rPr>
          <w:lang w:val="en-US"/>
        </w:rPr>
        <w:t>glass</w:t>
      </w:r>
      <w:r w:rsidRPr="00891F2B">
        <w:rPr>
          <w:lang w:val="en-US"/>
        </w:rPr>
        <w:t xml:space="preserve">; 2 - </w:t>
      </w:r>
      <w:r w:rsidR="00891F2B">
        <w:rPr>
          <w:lang w:val="en-US"/>
        </w:rPr>
        <w:t>housing</w:t>
      </w:r>
      <w:r w:rsidRPr="00891F2B">
        <w:rPr>
          <w:lang w:val="en-US"/>
        </w:rPr>
        <w:t xml:space="preserve">; 3 - </w:t>
      </w:r>
      <w:r w:rsidR="00891F2B">
        <w:rPr>
          <w:lang w:val="en-US"/>
        </w:rPr>
        <w:t>lid</w:t>
      </w:r>
      <w:r w:rsidRPr="00891F2B">
        <w:rPr>
          <w:lang w:val="en-US"/>
        </w:rPr>
        <w:t>;</w:t>
      </w:r>
      <w:r w:rsidR="001D7C48" w:rsidRPr="00891F2B">
        <w:rPr>
          <w:lang w:val="en-US"/>
        </w:rPr>
        <w:t xml:space="preserve"> </w:t>
      </w:r>
      <w:r w:rsidRPr="00891F2B">
        <w:rPr>
          <w:lang w:val="en-US"/>
        </w:rPr>
        <w:t xml:space="preserve">4 – </w:t>
      </w:r>
      <w:r w:rsidR="00891F2B">
        <w:rPr>
          <w:lang w:val="en-US"/>
        </w:rPr>
        <w:t>lid</w:t>
      </w:r>
      <w:r w:rsidRPr="00891F2B">
        <w:rPr>
          <w:lang w:val="en-US"/>
        </w:rPr>
        <w:t xml:space="preserve">; 5 – </w:t>
      </w:r>
      <w:r w:rsidR="00891F2B">
        <w:rPr>
          <w:lang w:val="en-US"/>
        </w:rPr>
        <w:t>terminal</w:t>
      </w:r>
      <w:r w:rsidR="00891F2B" w:rsidRPr="00891F2B">
        <w:rPr>
          <w:lang w:val="en-US"/>
        </w:rPr>
        <w:t xml:space="preserve"> </w:t>
      </w:r>
      <w:r w:rsidR="00891F2B">
        <w:rPr>
          <w:lang w:val="en-US"/>
        </w:rPr>
        <w:t>block</w:t>
      </w:r>
      <w:r w:rsidRPr="00891F2B">
        <w:rPr>
          <w:lang w:val="en-US"/>
        </w:rPr>
        <w:t>; 6 –</w:t>
      </w:r>
      <w:r w:rsidR="00891F2B">
        <w:rPr>
          <w:lang w:val="en-US"/>
        </w:rPr>
        <w:t>driver</w:t>
      </w:r>
      <w:r w:rsidRPr="00891F2B">
        <w:rPr>
          <w:lang w:val="en-US"/>
        </w:rPr>
        <w:t xml:space="preserve">; 7 – </w:t>
      </w:r>
      <w:r w:rsidR="00891F2B">
        <w:rPr>
          <w:lang w:val="en-US"/>
        </w:rPr>
        <w:t>cable</w:t>
      </w:r>
      <w:r w:rsidR="00891F2B" w:rsidRPr="00891F2B">
        <w:rPr>
          <w:lang w:val="en-US"/>
        </w:rPr>
        <w:t xml:space="preserve"> </w:t>
      </w:r>
      <w:r w:rsidR="00891F2B">
        <w:rPr>
          <w:lang w:val="en-US"/>
        </w:rPr>
        <w:t>entry</w:t>
      </w:r>
      <w:r w:rsidRPr="00891F2B">
        <w:rPr>
          <w:lang w:val="en-US"/>
        </w:rPr>
        <w:t xml:space="preserve">; 8 – </w:t>
      </w:r>
      <w:r w:rsidR="00891F2B">
        <w:rPr>
          <w:lang w:val="en-US"/>
        </w:rPr>
        <w:t>LED module</w:t>
      </w:r>
      <w:r w:rsidRPr="00891F2B">
        <w:rPr>
          <w:lang w:val="en-US"/>
        </w:rPr>
        <w:t xml:space="preserve">; 9 – </w:t>
      </w:r>
      <w:r w:rsidR="00891F2B">
        <w:rPr>
          <w:lang w:val="en-US"/>
        </w:rPr>
        <w:t>nut</w:t>
      </w:r>
      <w:r w:rsidRPr="00891F2B">
        <w:rPr>
          <w:lang w:val="en-US"/>
        </w:rPr>
        <w:t>; 10 –</w:t>
      </w:r>
      <w:r w:rsidR="00891F2B">
        <w:rPr>
          <w:lang w:val="en-US"/>
        </w:rPr>
        <w:t>joint</w:t>
      </w:r>
      <w:r w:rsidRPr="00891F2B">
        <w:rPr>
          <w:lang w:val="en-US"/>
        </w:rPr>
        <w:t xml:space="preserve">; </w:t>
      </w:r>
      <w:r w:rsidRPr="0072039E">
        <w:rPr>
          <w:lang w:val="en-US"/>
        </w:rPr>
        <w:t xml:space="preserve">11 – </w:t>
      </w:r>
      <w:r w:rsidR="009228ED" w:rsidRPr="0072039E">
        <w:rPr>
          <w:lang w:val="en-US"/>
        </w:rPr>
        <w:t xml:space="preserve">sealing </w:t>
      </w:r>
      <w:r w:rsidR="0072039E" w:rsidRPr="0072039E">
        <w:rPr>
          <w:lang w:val="en-US"/>
        </w:rPr>
        <w:t>bushing</w:t>
      </w:r>
      <w:r w:rsidRPr="00891F2B">
        <w:rPr>
          <w:lang w:val="en-US"/>
        </w:rPr>
        <w:t xml:space="preserve">; 12 – </w:t>
      </w:r>
      <w:r w:rsidR="00FC2454">
        <w:rPr>
          <w:lang w:val="en-US"/>
        </w:rPr>
        <w:t>washer</w:t>
      </w:r>
      <w:r w:rsidR="00E52C0F" w:rsidRPr="00891F2B">
        <w:rPr>
          <w:lang w:val="en-US"/>
        </w:rPr>
        <w:t xml:space="preserve">; 13 </w:t>
      </w:r>
      <w:r w:rsidR="00FC2454">
        <w:rPr>
          <w:lang w:val="en-US"/>
        </w:rPr>
        <w:t>- connection</w:t>
      </w:r>
      <w:r w:rsidR="00E52C0F" w:rsidRPr="00891F2B">
        <w:rPr>
          <w:lang w:val="en-US"/>
        </w:rPr>
        <w:t xml:space="preserve">; 14 – </w:t>
      </w:r>
      <w:r w:rsidR="00BB076D">
        <w:rPr>
          <w:lang w:val="en-US"/>
        </w:rPr>
        <w:t>angle</w:t>
      </w:r>
      <w:r w:rsidR="00E52C0F" w:rsidRPr="00891F2B">
        <w:rPr>
          <w:lang w:val="en-US"/>
        </w:rPr>
        <w:t>.</w:t>
      </w:r>
    </w:p>
    <w:p w:rsidR="00E52C0F" w:rsidRPr="00891F2B" w:rsidRDefault="00E52C0F" w:rsidP="00E52C0F">
      <w:pPr>
        <w:jc w:val="center"/>
        <w:rPr>
          <w:lang w:val="en-US"/>
        </w:rPr>
      </w:pPr>
    </w:p>
    <w:p w:rsidR="00FC2454" w:rsidRPr="00931CD2" w:rsidRDefault="00FC2454" w:rsidP="00FC2454">
      <w:pPr>
        <w:ind w:firstLine="709"/>
        <w:jc w:val="both"/>
        <w:rPr>
          <w:b/>
          <w:sz w:val="28"/>
          <w:szCs w:val="28"/>
          <w:lang w:val="en-US"/>
        </w:rPr>
      </w:pPr>
      <w:r w:rsidRPr="00931CD2">
        <w:rPr>
          <w:b/>
          <w:sz w:val="28"/>
          <w:szCs w:val="28"/>
          <w:lang w:val="en-US"/>
        </w:rPr>
        <w:t>1.3 SET (the light completeness):</w:t>
      </w:r>
    </w:p>
    <w:p w:rsidR="00FC2454" w:rsidRPr="00931CD2" w:rsidRDefault="00FC2454" w:rsidP="00FC2454">
      <w:pPr>
        <w:ind w:firstLine="709"/>
        <w:jc w:val="both"/>
        <w:rPr>
          <w:sz w:val="28"/>
          <w:szCs w:val="28"/>
          <w:lang w:val="en-US"/>
        </w:rPr>
      </w:pPr>
      <w:r w:rsidRPr="00A23658">
        <w:rPr>
          <w:sz w:val="28"/>
          <w:szCs w:val="28"/>
          <w:lang w:val="en-US"/>
        </w:rPr>
        <w:t xml:space="preserve">1.3.1 </w:t>
      </w:r>
      <w:r w:rsidRPr="00931CD2">
        <w:rPr>
          <w:sz w:val="28"/>
          <w:szCs w:val="28"/>
          <w:lang w:val="en-US"/>
        </w:rPr>
        <w:t>The</w:t>
      </w:r>
      <w:r w:rsidRPr="00A23658">
        <w:rPr>
          <w:sz w:val="28"/>
          <w:szCs w:val="28"/>
          <w:lang w:val="en-US"/>
        </w:rPr>
        <w:t xml:space="preserve"> </w:t>
      </w:r>
      <w:r w:rsidRPr="00931CD2">
        <w:rPr>
          <w:sz w:val="28"/>
          <w:szCs w:val="28"/>
          <w:lang w:val="en-US"/>
        </w:rPr>
        <w:t>set</w:t>
      </w:r>
      <w:r w:rsidRPr="00A23658">
        <w:rPr>
          <w:sz w:val="28"/>
          <w:szCs w:val="28"/>
          <w:lang w:val="en-US"/>
        </w:rPr>
        <w:t xml:space="preserve"> </w:t>
      </w:r>
      <w:r w:rsidRPr="00931CD2">
        <w:rPr>
          <w:sz w:val="28"/>
          <w:szCs w:val="28"/>
          <w:lang w:val="en-US"/>
        </w:rPr>
        <w:t>consists</w:t>
      </w:r>
      <w:r w:rsidRPr="00A23658">
        <w:rPr>
          <w:sz w:val="28"/>
          <w:szCs w:val="28"/>
          <w:lang w:val="en-US"/>
        </w:rPr>
        <w:t xml:space="preserve"> </w:t>
      </w:r>
      <w:r w:rsidRPr="00931CD2">
        <w:rPr>
          <w:sz w:val="28"/>
          <w:szCs w:val="28"/>
          <w:lang w:val="en-US"/>
        </w:rPr>
        <w:t>of</w:t>
      </w:r>
      <w:r w:rsidRPr="00A23658">
        <w:rPr>
          <w:sz w:val="28"/>
          <w:szCs w:val="28"/>
          <w:lang w:val="en-US"/>
        </w:rPr>
        <w:t>:</w:t>
      </w:r>
    </w:p>
    <w:p w:rsidR="00FC2454" w:rsidRPr="00931CD2" w:rsidRDefault="00FC2454" w:rsidP="00FC2454">
      <w:pPr>
        <w:ind w:firstLine="709"/>
        <w:jc w:val="both"/>
        <w:rPr>
          <w:sz w:val="28"/>
          <w:szCs w:val="28"/>
          <w:lang w:val="en-US"/>
        </w:rPr>
      </w:pPr>
      <w:r w:rsidRPr="00931CD2">
        <w:rPr>
          <w:sz w:val="28"/>
          <w:szCs w:val="28"/>
          <w:lang w:val="en-US"/>
        </w:rPr>
        <w:t>- LED Explosion-pro</w:t>
      </w:r>
      <w:r>
        <w:rPr>
          <w:sz w:val="28"/>
          <w:szCs w:val="28"/>
          <w:lang w:val="en-US"/>
        </w:rPr>
        <w:t>of light fixture of “SPV-220-001</w:t>
      </w:r>
      <w:r w:rsidRPr="00931CD2">
        <w:rPr>
          <w:sz w:val="28"/>
          <w:szCs w:val="28"/>
          <w:lang w:val="en-US"/>
        </w:rPr>
        <w:t xml:space="preserve">” type – 1 </w:t>
      </w:r>
      <w:proofErr w:type="spellStart"/>
      <w:proofErr w:type="gramStart"/>
      <w:r w:rsidRPr="00931CD2">
        <w:rPr>
          <w:sz w:val="28"/>
          <w:szCs w:val="28"/>
          <w:lang w:val="en-US"/>
        </w:rPr>
        <w:t>pce</w:t>
      </w:r>
      <w:proofErr w:type="spellEnd"/>
      <w:r w:rsidRPr="00931CD2">
        <w:rPr>
          <w:sz w:val="28"/>
          <w:szCs w:val="28"/>
          <w:lang w:val="en-US"/>
        </w:rPr>
        <w:t>.;</w:t>
      </w:r>
      <w:proofErr w:type="gramEnd"/>
    </w:p>
    <w:p w:rsidR="00FC2454" w:rsidRPr="00931CD2" w:rsidRDefault="00FC2454" w:rsidP="00FC2454">
      <w:pPr>
        <w:ind w:firstLine="709"/>
        <w:jc w:val="both"/>
        <w:rPr>
          <w:sz w:val="28"/>
          <w:szCs w:val="28"/>
          <w:lang w:val="en-US"/>
        </w:rPr>
      </w:pPr>
      <w:r w:rsidRPr="00931CD2">
        <w:rPr>
          <w:sz w:val="28"/>
          <w:szCs w:val="28"/>
          <w:lang w:val="en-US"/>
        </w:rPr>
        <w:t xml:space="preserve">- </w:t>
      </w:r>
      <w:proofErr w:type="gramStart"/>
      <w:r w:rsidRPr="00931CD2">
        <w:rPr>
          <w:sz w:val="28"/>
          <w:szCs w:val="28"/>
          <w:lang w:val="en-US"/>
        </w:rPr>
        <w:t>a</w:t>
      </w:r>
      <w:proofErr w:type="gramEnd"/>
      <w:r w:rsidRPr="00931CD2">
        <w:rPr>
          <w:sz w:val="28"/>
          <w:szCs w:val="28"/>
          <w:lang w:val="en-US"/>
        </w:rPr>
        <w:t xml:space="preserve"> passport, an operating manual, a certificate copy and a certificate annex copy;</w:t>
      </w:r>
    </w:p>
    <w:p w:rsidR="00FC2454" w:rsidRPr="00A23658" w:rsidRDefault="00FC2454" w:rsidP="00FC2454">
      <w:pPr>
        <w:ind w:firstLine="709"/>
        <w:jc w:val="both"/>
        <w:rPr>
          <w:sz w:val="28"/>
          <w:szCs w:val="28"/>
          <w:lang w:val="en-US"/>
        </w:rPr>
      </w:pPr>
      <w:r w:rsidRPr="00A23658">
        <w:rPr>
          <w:sz w:val="28"/>
          <w:szCs w:val="28"/>
          <w:lang w:val="en-US"/>
        </w:rPr>
        <w:t xml:space="preserve">- </w:t>
      </w:r>
      <w:proofErr w:type="gramStart"/>
      <w:r w:rsidR="003317AA">
        <w:rPr>
          <w:sz w:val="28"/>
          <w:szCs w:val="28"/>
          <w:lang w:val="en-US"/>
        </w:rPr>
        <w:t>an</w:t>
      </w:r>
      <w:proofErr w:type="gramEnd"/>
      <w:r w:rsidR="003317AA">
        <w:rPr>
          <w:sz w:val="28"/>
          <w:szCs w:val="28"/>
          <w:lang w:val="en-US"/>
        </w:rPr>
        <w:t xml:space="preserve"> angle</w:t>
      </w:r>
      <w:r w:rsidRPr="00A23658">
        <w:rPr>
          <w:sz w:val="28"/>
          <w:szCs w:val="28"/>
          <w:lang w:val="en-US"/>
        </w:rPr>
        <w:t xml:space="preserve"> – 1 </w:t>
      </w:r>
      <w:proofErr w:type="spellStart"/>
      <w:r w:rsidRPr="00931CD2">
        <w:rPr>
          <w:sz w:val="28"/>
          <w:szCs w:val="28"/>
          <w:lang w:val="en-US"/>
        </w:rPr>
        <w:t>pce</w:t>
      </w:r>
      <w:proofErr w:type="spellEnd"/>
      <w:r w:rsidRPr="00A23658">
        <w:rPr>
          <w:sz w:val="28"/>
          <w:szCs w:val="28"/>
          <w:lang w:val="en-US"/>
        </w:rPr>
        <w:t>.</w:t>
      </w:r>
    </w:p>
    <w:p w:rsidR="00FC2454" w:rsidRPr="00931CD2" w:rsidRDefault="00FC2454" w:rsidP="00FC2454">
      <w:pPr>
        <w:jc w:val="both"/>
        <w:rPr>
          <w:sz w:val="28"/>
          <w:lang w:val="en-US"/>
        </w:rPr>
      </w:pPr>
    </w:p>
    <w:p w:rsidR="00FC2454" w:rsidRPr="00931CD2" w:rsidRDefault="00FC2454" w:rsidP="00FC2454">
      <w:pPr>
        <w:ind w:firstLine="709"/>
        <w:jc w:val="both"/>
        <w:rPr>
          <w:b/>
          <w:sz w:val="28"/>
          <w:lang w:val="en-US"/>
        </w:rPr>
      </w:pPr>
      <w:r w:rsidRPr="00931CD2">
        <w:rPr>
          <w:b/>
          <w:sz w:val="28"/>
          <w:lang w:val="en-US"/>
        </w:rPr>
        <w:t xml:space="preserve">1.4 </w:t>
      </w:r>
      <w:r>
        <w:rPr>
          <w:b/>
          <w:sz w:val="28"/>
          <w:lang w:val="en-US"/>
        </w:rPr>
        <w:t>Construction and Operation</w:t>
      </w:r>
    </w:p>
    <w:p w:rsidR="00FC2454" w:rsidRPr="00931CD2" w:rsidRDefault="00FC2454" w:rsidP="00FC2454">
      <w:pPr>
        <w:ind w:firstLine="709"/>
        <w:jc w:val="both"/>
        <w:rPr>
          <w:sz w:val="28"/>
          <w:lang w:val="en-US"/>
        </w:rPr>
      </w:pPr>
      <w:r w:rsidRPr="00931CD2">
        <w:rPr>
          <w:sz w:val="28"/>
          <w:lang w:val="en-US"/>
        </w:rPr>
        <w:t xml:space="preserve">1.4.1 </w:t>
      </w:r>
      <w:r w:rsidRPr="00276A70">
        <w:rPr>
          <w:sz w:val="28"/>
          <w:szCs w:val="28"/>
          <w:lang w:val="en-US"/>
        </w:rPr>
        <w:t>LED Explosion-pro</w:t>
      </w:r>
      <w:r>
        <w:rPr>
          <w:sz w:val="28"/>
          <w:szCs w:val="28"/>
          <w:lang w:val="en-US"/>
        </w:rPr>
        <w:t>of light fixture of “SPV-220-001</w:t>
      </w:r>
      <w:r w:rsidRPr="00276A70">
        <w:rPr>
          <w:sz w:val="28"/>
          <w:szCs w:val="28"/>
          <w:lang w:val="en-US"/>
        </w:rPr>
        <w:t>” type</w:t>
      </w:r>
      <w:r w:rsidRPr="00931CD2">
        <w:rPr>
          <w:sz w:val="28"/>
          <w:lang w:val="en-US"/>
        </w:rPr>
        <w:t xml:space="preserve"> (</w:t>
      </w:r>
      <w:r>
        <w:rPr>
          <w:sz w:val="28"/>
          <w:lang w:val="en-US"/>
        </w:rPr>
        <w:t>see</w:t>
      </w:r>
      <w:r w:rsidRPr="00931CD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Pic</w:t>
      </w:r>
      <w:proofErr w:type="spellEnd"/>
      <w:r>
        <w:rPr>
          <w:sz w:val="28"/>
          <w:lang w:val="en-US"/>
        </w:rPr>
        <w:t xml:space="preserve">. </w:t>
      </w:r>
      <w:r w:rsidRPr="00931CD2">
        <w:rPr>
          <w:sz w:val="28"/>
          <w:lang w:val="en-US"/>
        </w:rPr>
        <w:t xml:space="preserve">1) </w:t>
      </w:r>
      <w:r>
        <w:rPr>
          <w:sz w:val="28"/>
          <w:lang w:val="en-US"/>
        </w:rPr>
        <w:t xml:space="preserve">consists of the housing </w:t>
      </w:r>
      <w:r w:rsidRPr="00931CD2">
        <w:rPr>
          <w:sz w:val="28"/>
          <w:lang w:val="en-US"/>
        </w:rPr>
        <w:t>(</w:t>
      </w:r>
      <w:r>
        <w:rPr>
          <w:sz w:val="28"/>
          <w:lang w:val="en-US"/>
        </w:rPr>
        <w:t>pos.2</w:t>
      </w:r>
      <w:r w:rsidRPr="00931CD2">
        <w:rPr>
          <w:sz w:val="28"/>
          <w:lang w:val="en-US"/>
        </w:rPr>
        <w:t>)</w:t>
      </w:r>
      <w:r>
        <w:rPr>
          <w:sz w:val="28"/>
          <w:lang w:val="en-US"/>
        </w:rPr>
        <w:t xml:space="preserve"> with installed LED modules</w:t>
      </w:r>
      <w:r w:rsidRPr="00931CD2">
        <w:rPr>
          <w:sz w:val="28"/>
          <w:lang w:val="en-US"/>
        </w:rPr>
        <w:t xml:space="preserve"> (</w:t>
      </w:r>
      <w:r>
        <w:rPr>
          <w:sz w:val="28"/>
          <w:lang w:val="en-US"/>
        </w:rPr>
        <w:t>pos.8</w:t>
      </w:r>
      <w:r w:rsidRPr="00931CD2">
        <w:rPr>
          <w:sz w:val="28"/>
          <w:lang w:val="en-US"/>
        </w:rPr>
        <w:t>)</w:t>
      </w:r>
      <w:r>
        <w:rPr>
          <w:sz w:val="28"/>
          <w:lang w:val="en-US"/>
        </w:rPr>
        <w:t>, the driver</w:t>
      </w:r>
      <w:r w:rsidRPr="00931CD2">
        <w:rPr>
          <w:sz w:val="28"/>
          <w:lang w:val="en-US"/>
        </w:rPr>
        <w:t xml:space="preserve"> (</w:t>
      </w:r>
      <w:r>
        <w:rPr>
          <w:sz w:val="28"/>
          <w:lang w:val="en-US"/>
        </w:rPr>
        <w:t>pos</w:t>
      </w:r>
      <w:r w:rsidRPr="00931CD2">
        <w:rPr>
          <w:sz w:val="28"/>
          <w:lang w:val="en-US"/>
        </w:rPr>
        <w:t>.6),</w:t>
      </w:r>
      <w:r>
        <w:rPr>
          <w:sz w:val="28"/>
          <w:lang w:val="en-US"/>
        </w:rPr>
        <w:t xml:space="preserve"> the terminal block</w:t>
      </w:r>
      <w:r w:rsidRPr="00931CD2">
        <w:rPr>
          <w:sz w:val="28"/>
          <w:lang w:val="en-US"/>
        </w:rPr>
        <w:t xml:space="preserve"> (</w:t>
      </w:r>
      <w:r>
        <w:rPr>
          <w:sz w:val="28"/>
          <w:lang w:val="en-US"/>
        </w:rPr>
        <w:t>pos.5</w:t>
      </w:r>
      <w:r w:rsidRPr="00931CD2">
        <w:rPr>
          <w:sz w:val="28"/>
          <w:lang w:val="en-US"/>
        </w:rPr>
        <w:t>)</w:t>
      </w:r>
      <w:r w:rsidRPr="00FC2454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and the cable entry </w:t>
      </w:r>
      <w:r w:rsidRPr="00931CD2">
        <w:rPr>
          <w:sz w:val="28"/>
          <w:lang w:val="en-US"/>
        </w:rPr>
        <w:t>(</w:t>
      </w:r>
      <w:r>
        <w:rPr>
          <w:sz w:val="28"/>
          <w:lang w:val="en-US"/>
        </w:rPr>
        <w:t>pos.7</w:t>
      </w:r>
      <w:r w:rsidRPr="00931CD2">
        <w:rPr>
          <w:sz w:val="28"/>
          <w:lang w:val="en-US"/>
        </w:rPr>
        <w:t xml:space="preserve">) </w:t>
      </w:r>
      <w:r>
        <w:rPr>
          <w:sz w:val="28"/>
          <w:lang w:val="en-US"/>
        </w:rPr>
        <w:t>inside it. On the housing</w:t>
      </w:r>
      <w:r w:rsidRPr="00931CD2">
        <w:rPr>
          <w:sz w:val="28"/>
          <w:lang w:val="en-US"/>
        </w:rPr>
        <w:t xml:space="preserve"> </w:t>
      </w:r>
      <w:r>
        <w:rPr>
          <w:sz w:val="28"/>
          <w:lang w:val="en-US"/>
        </w:rPr>
        <w:t>the lid</w:t>
      </w:r>
      <w:r w:rsidRPr="00931CD2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with glass </w:t>
      </w:r>
      <w:r w:rsidRPr="00931CD2">
        <w:rPr>
          <w:sz w:val="28"/>
          <w:lang w:val="en-US"/>
        </w:rPr>
        <w:t>(</w:t>
      </w:r>
      <w:r>
        <w:rPr>
          <w:sz w:val="28"/>
          <w:lang w:val="en-US"/>
        </w:rPr>
        <w:t>pos.1</w:t>
      </w:r>
      <w:r w:rsidRPr="00931CD2">
        <w:rPr>
          <w:sz w:val="28"/>
          <w:lang w:val="en-US"/>
        </w:rPr>
        <w:t xml:space="preserve">), </w:t>
      </w:r>
      <w:r>
        <w:rPr>
          <w:sz w:val="28"/>
          <w:lang w:val="en-US"/>
        </w:rPr>
        <w:t>the lid</w:t>
      </w:r>
      <w:r w:rsidRPr="00931CD2">
        <w:rPr>
          <w:sz w:val="28"/>
          <w:lang w:val="en-US"/>
        </w:rPr>
        <w:t xml:space="preserve"> (</w:t>
      </w:r>
      <w:r>
        <w:rPr>
          <w:sz w:val="28"/>
          <w:lang w:val="en-US"/>
        </w:rPr>
        <w:t>pos.3)</w:t>
      </w:r>
      <w:r w:rsidRPr="00931CD2">
        <w:rPr>
          <w:sz w:val="28"/>
          <w:lang w:val="en-US"/>
        </w:rPr>
        <w:t xml:space="preserve">, </w:t>
      </w:r>
      <w:r>
        <w:rPr>
          <w:sz w:val="28"/>
          <w:lang w:val="en-US"/>
        </w:rPr>
        <w:t>the lid</w:t>
      </w:r>
      <w:r w:rsidRPr="00931CD2">
        <w:rPr>
          <w:sz w:val="28"/>
          <w:lang w:val="en-US"/>
        </w:rPr>
        <w:t xml:space="preserve"> (</w:t>
      </w:r>
      <w:r>
        <w:rPr>
          <w:sz w:val="28"/>
          <w:lang w:val="en-US"/>
        </w:rPr>
        <w:t>pos.4</w:t>
      </w:r>
      <w:r w:rsidRPr="00931CD2">
        <w:rPr>
          <w:sz w:val="28"/>
          <w:lang w:val="en-US"/>
        </w:rPr>
        <w:t>)</w:t>
      </w:r>
      <w:r>
        <w:rPr>
          <w:sz w:val="28"/>
          <w:lang w:val="en-US"/>
        </w:rPr>
        <w:t xml:space="preserve"> and the </w:t>
      </w:r>
      <w:r w:rsidR="00BB076D">
        <w:rPr>
          <w:sz w:val="28"/>
          <w:lang w:val="en-US"/>
        </w:rPr>
        <w:t>angle</w:t>
      </w:r>
      <w:r>
        <w:rPr>
          <w:sz w:val="28"/>
          <w:lang w:val="en-US"/>
        </w:rPr>
        <w:t>s</w:t>
      </w:r>
      <w:r w:rsidRPr="00931CD2">
        <w:rPr>
          <w:sz w:val="28"/>
          <w:lang w:val="en-US"/>
        </w:rPr>
        <w:t xml:space="preserve"> (</w:t>
      </w:r>
      <w:r>
        <w:rPr>
          <w:sz w:val="28"/>
          <w:lang w:val="en-US"/>
        </w:rPr>
        <w:t>pos.14</w:t>
      </w:r>
      <w:r w:rsidRPr="00931CD2">
        <w:rPr>
          <w:sz w:val="28"/>
          <w:lang w:val="en-US"/>
        </w:rPr>
        <w:t>)</w:t>
      </w:r>
      <w:r>
        <w:rPr>
          <w:sz w:val="28"/>
          <w:lang w:val="en-US"/>
        </w:rPr>
        <w:t xml:space="preserve"> are fixed. The cable entry (pos.7) consists of the nut (pos.9), the</w:t>
      </w:r>
      <w:r w:rsidR="009228ED">
        <w:rPr>
          <w:sz w:val="28"/>
          <w:lang w:val="en-US"/>
        </w:rPr>
        <w:t xml:space="preserve"> joint (pos.10), the sealing </w:t>
      </w:r>
      <w:r w:rsidR="0072039E">
        <w:rPr>
          <w:sz w:val="28"/>
          <w:lang w:val="en-US"/>
        </w:rPr>
        <w:t>bushing</w:t>
      </w:r>
      <w:r>
        <w:rPr>
          <w:sz w:val="28"/>
          <w:lang w:val="en-US"/>
        </w:rPr>
        <w:t xml:space="preserve"> (pos.11)</w:t>
      </w:r>
      <w:proofErr w:type="gramStart"/>
      <w:r>
        <w:rPr>
          <w:sz w:val="28"/>
          <w:lang w:val="en-US"/>
        </w:rPr>
        <w:t>,</w:t>
      </w:r>
      <w:proofErr w:type="gramEnd"/>
      <w:r>
        <w:rPr>
          <w:sz w:val="28"/>
          <w:lang w:val="en-US"/>
        </w:rPr>
        <w:t xml:space="preserve"> the washer (pos.12) and the connection (pos.13) (see Pic.9)</w:t>
      </w:r>
      <w:r w:rsidRPr="00931CD2">
        <w:rPr>
          <w:sz w:val="28"/>
          <w:lang w:val="en-US"/>
        </w:rPr>
        <w:t>.</w:t>
      </w:r>
    </w:p>
    <w:p w:rsidR="00FC2454" w:rsidRPr="00980AD4" w:rsidRDefault="00FC2454" w:rsidP="00FC2454">
      <w:pPr>
        <w:ind w:firstLine="709"/>
        <w:jc w:val="both"/>
        <w:rPr>
          <w:sz w:val="28"/>
          <w:lang w:val="en-US"/>
        </w:rPr>
      </w:pPr>
      <w:r w:rsidRPr="00980AD4">
        <w:rPr>
          <w:sz w:val="28"/>
          <w:lang w:val="en-US"/>
        </w:rPr>
        <w:t xml:space="preserve">1.4.2 </w:t>
      </w:r>
      <w:r w:rsidRPr="00980AD4">
        <w:rPr>
          <w:sz w:val="28"/>
          <w:szCs w:val="28"/>
          <w:lang w:val="en-US"/>
        </w:rPr>
        <w:t>The designation of constitutive parts of the light (see Pic.1)</w:t>
      </w:r>
      <w:r w:rsidRPr="00980AD4">
        <w:rPr>
          <w:sz w:val="28"/>
          <w:lang w:val="en-US"/>
        </w:rPr>
        <w:t>:</w:t>
      </w:r>
    </w:p>
    <w:p w:rsidR="00FC2454" w:rsidRPr="00980AD4" w:rsidRDefault="00FC2454" w:rsidP="00FC2454">
      <w:pPr>
        <w:ind w:firstLine="709"/>
        <w:jc w:val="both"/>
        <w:rPr>
          <w:sz w:val="28"/>
          <w:lang w:val="en-US"/>
        </w:rPr>
      </w:pPr>
      <w:r w:rsidRPr="00980AD4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980AD4">
        <w:rPr>
          <w:sz w:val="28"/>
          <w:lang w:val="en-US"/>
        </w:rPr>
        <w:t xml:space="preserve"> </w:t>
      </w:r>
      <w:r w:rsidR="00BB076D">
        <w:rPr>
          <w:sz w:val="28"/>
          <w:lang w:val="en-US"/>
        </w:rPr>
        <w:t>angle</w:t>
      </w:r>
      <w:r w:rsidR="00992991">
        <w:rPr>
          <w:sz w:val="28"/>
          <w:lang w:val="en-US"/>
        </w:rPr>
        <w:t>s</w:t>
      </w:r>
      <w:r w:rsidRPr="00980AD4">
        <w:rPr>
          <w:sz w:val="28"/>
          <w:lang w:val="en-US"/>
        </w:rPr>
        <w:t xml:space="preserve"> </w:t>
      </w:r>
      <w:r w:rsidR="00992991">
        <w:rPr>
          <w:sz w:val="28"/>
          <w:lang w:val="en-US"/>
        </w:rPr>
        <w:t>are</w:t>
      </w:r>
      <w:r>
        <w:rPr>
          <w:sz w:val="28"/>
          <w:lang w:val="en-US"/>
        </w:rPr>
        <w:t xml:space="preserve"> used to fit the li</w:t>
      </w:r>
      <w:r w:rsidR="00992991">
        <w:rPr>
          <w:sz w:val="28"/>
          <w:lang w:val="en-US"/>
        </w:rPr>
        <w:t>ght on the</w:t>
      </w:r>
      <w:r>
        <w:rPr>
          <w:sz w:val="28"/>
          <w:lang w:val="en-US"/>
        </w:rPr>
        <w:t xml:space="preserve"> surfaces</w:t>
      </w:r>
      <w:r w:rsidRPr="00980AD4">
        <w:rPr>
          <w:sz w:val="28"/>
          <w:lang w:val="en-US"/>
        </w:rPr>
        <w:t>;</w:t>
      </w:r>
    </w:p>
    <w:p w:rsidR="00FC2454" w:rsidRPr="00980AD4" w:rsidRDefault="00FC2454" w:rsidP="00FC2454">
      <w:pPr>
        <w:ind w:firstLine="709"/>
        <w:jc w:val="both"/>
        <w:rPr>
          <w:sz w:val="28"/>
          <w:lang w:val="en-US"/>
        </w:rPr>
      </w:pPr>
      <w:r w:rsidRPr="00980AD4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980AD4">
        <w:rPr>
          <w:sz w:val="28"/>
          <w:lang w:val="en-US"/>
        </w:rPr>
        <w:t xml:space="preserve"> </w:t>
      </w:r>
      <w:r w:rsidR="00BB076D">
        <w:rPr>
          <w:sz w:val="28"/>
          <w:lang w:val="en-US"/>
        </w:rPr>
        <w:t>angle</w:t>
      </w:r>
      <w:r w:rsidR="00992991">
        <w:rPr>
          <w:sz w:val="28"/>
          <w:lang w:val="en-US"/>
        </w:rPr>
        <w:t>s</w:t>
      </w:r>
      <w:r w:rsidRPr="00980AD4">
        <w:rPr>
          <w:sz w:val="28"/>
          <w:lang w:val="en-US"/>
        </w:rPr>
        <w:t xml:space="preserve"> </w:t>
      </w:r>
      <w:r w:rsidR="00992991">
        <w:rPr>
          <w:sz w:val="28"/>
          <w:lang w:val="en-US"/>
        </w:rPr>
        <w:t>are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fixed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with</w:t>
      </w:r>
      <w:r w:rsidR="00992991">
        <w:rPr>
          <w:sz w:val="28"/>
          <w:lang w:val="en-US"/>
        </w:rPr>
        <w:t xml:space="preserve"> 4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M</w:t>
      </w:r>
      <w:r w:rsidRPr="00980AD4">
        <w:rPr>
          <w:sz w:val="28"/>
          <w:lang w:val="en-US"/>
        </w:rPr>
        <w:t>8</w:t>
      </w:r>
      <w:r>
        <w:rPr>
          <w:sz w:val="28"/>
          <w:lang w:val="en-US"/>
        </w:rPr>
        <w:t xml:space="preserve"> screws;</w:t>
      </w:r>
    </w:p>
    <w:p w:rsidR="00FC2454" w:rsidRPr="00980AD4" w:rsidRDefault="00FC2454" w:rsidP="00FC2454">
      <w:pPr>
        <w:ind w:firstLine="709"/>
        <w:jc w:val="both"/>
        <w:rPr>
          <w:sz w:val="28"/>
          <w:lang w:val="en-US"/>
        </w:rPr>
      </w:pPr>
      <w:r w:rsidRPr="00980AD4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connection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network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cable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done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980AD4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80AD4">
        <w:rPr>
          <w:sz w:val="28"/>
          <w:lang w:val="en-US"/>
        </w:rPr>
        <w:t xml:space="preserve"> </w:t>
      </w:r>
      <w:r w:rsidR="00992991">
        <w:rPr>
          <w:sz w:val="28"/>
          <w:lang w:val="en-US"/>
        </w:rPr>
        <w:t>contact device;</w:t>
      </w:r>
    </w:p>
    <w:p w:rsidR="00FC2454" w:rsidRPr="00A23658" w:rsidRDefault="00FC2454" w:rsidP="00FC2454">
      <w:pPr>
        <w:ind w:firstLine="709"/>
        <w:jc w:val="both"/>
        <w:rPr>
          <w:sz w:val="28"/>
          <w:lang w:val="en-US"/>
        </w:rPr>
      </w:pPr>
      <w:r w:rsidRPr="00A23658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A23658">
        <w:rPr>
          <w:sz w:val="28"/>
          <w:lang w:val="en-US"/>
        </w:rPr>
        <w:t xml:space="preserve"> </w:t>
      </w:r>
      <w:r>
        <w:rPr>
          <w:sz w:val="28"/>
          <w:lang w:val="en-US"/>
        </w:rPr>
        <w:t>glass</w:t>
      </w:r>
      <w:r w:rsidRPr="00A23658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A23658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A23658">
        <w:rPr>
          <w:sz w:val="28"/>
          <w:lang w:val="en-US"/>
        </w:rPr>
        <w:t xml:space="preserve"> </w:t>
      </w:r>
      <w:r w:rsidR="00992991">
        <w:rPr>
          <w:sz w:val="28"/>
          <w:lang w:val="en-US"/>
        </w:rPr>
        <w:t>lid</w:t>
      </w:r>
      <w:r>
        <w:rPr>
          <w:sz w:val="28"/>
          <w:lang w:val="en-US"/>
        </w:rPr>
        <w:t xml:space="preserve"> connection</w:t>
      </w:r>
      <w:r w:rsidRPr="00A23658">
        <w:rPr>
          <w:sz w:val="28"/>
          <w:lang w:val="en-US"/>
        </w:rPr>
        <w:t xml:space="preserve"> </w:t>
      </w:r>
      <w:r>
        <w:rPr>
          <w:sz w:val="28"/>
          <w:lang w:val="en-US"/>
        </w:rPr>
        <w:t>way</w:t>
      </w:r>
      <w:r w:rsidRPr="00A2365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guarantees the necessary </w:t>
      </w:r>
      <w:proofErr w:type="spellStart"/>
      <w:r>
        <w:rPr>
          <w:sz w:val="28"/>
          <w:lang w:val="en-US"/>
        </w:rPr>
        <w:t>hermeticity</w:t>
      </w:r>
      <w:proofErr w:type="spellEnd"/>
      <w:r>
        <w:rPr>
          <w:sz w:val="28"/>
          <w:lang w:val="en-US"/>
        </w:rPr>
        <w:t xml:space="preserve"> and the light protection;</w:t>
      </w:r>
    </w:p>
    <w:p w:rsidR="00FC2454" w:rsidRDefault="00FC2454" w:rsidP="00992991">
      <w:pPr>
        <w:ind w:firstLine="709"/>
        <w:jc w:val="both"/>
        <w:rPr>
          <w:sz w:val="28"/>
          <w:lang w:val="en-US"/>
        </w:rPr>
      </w:pPr>
      <w:r w:rsidRPr="00A3496A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A3496A">
        <w:rPr>
          <w:sz w:val="28"/>
          <w:lang w:val="en-US"/>
        </w:rPr>
        <w:t xml:space="preserve"> </w:t>
      </w:r>
      <w:r w:rsidR="00951CD8">
        <w:rPr>
          <w:sz w:val="28"/>
          <w:lang w:val="en-US"/>
        </w:rPr>
        <w:t>sealing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elements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provides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protection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level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from</w:t>
      </w:r>
      <w:r w:rsidRPr="00A3496A">
        <w:rPr>
          <w:sz w:val="28"/>
          <w:lang w:val="en-US"/>
        </w:rPr>
        <w:t xml:space="preserve"> </w:t>
      </w:r>
      <w:r>
        <w:rPr>
          <w:sz w:val="28"/>
          <w:lang w:val="en-US"/>
        </w:rPr>
        <w:t>external factors influence not worse than IP</w:t>
      </w:r>
      <w:r w:rsidRPr="00A3496A">
        <w:rPr>
          <w:sz w:val="28"/>
          <w:lang w:val="en-US"/>
        </w:rPr>
        <w:t>65.</w:t>
      </w:r>
    </w:p>
    <w:p w:rsidR="00FC2454" w:rsidRDefault="00FC2454" w:rsidP="00FC2454">
      <w:pPr>
        <w:jc w:val="center"/>
        <w:rPr>
          <w:sz w:val="28"/>
          <w:lang w:val="en-US"/>
        </w:rPr>
      </w:pPr>
    </w:p>
    <w:p w:rsidR="00992991" w:rsidRPr="00F52929" w:rsidRDefault="00992991" w:rsidP="00992991">
      <w:pPr>
        <w:ind w:firstLine="709"/>
        <w:jc w:val="both"/>
        <w:rPr>
          <w:b/>
          <w:sz w:val="28"/>
          <w:lang w:val="en-US"/>
        </w:rPr>
      </w:pPr>
      <w:r w:rsidRPr="00F52929">
        <w:rPr>
          <w:b/>
          <w:sz w:val="28"/>
          <w:lang w:val="en-US"/>
        </w:rPr>
        <w:t xml:space="preserve">1.5 </w:t>
      </w:r>
      <w:r>
        <w:rPr>
          <w:b/>
          <w:sz w:val="28"/>
          <w:lang w:val="en-US"/>
        </w:rPr>
        <w:t>Measuring</w:t>
      </w:r>
      <w:r w:rsidRPr="00F52929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tools</w:t>
      </w:r>
      <w:r w:rsidRPr="00F52929">
        <w:rPr>
          <w:b/>
          <w:sz w:val="28"/>
          <w:lang w:val="en-US"/>
        </w:rPr>
        <w:t xml:space="preserve">, </w:t>
      </w:r>
      <w:r>
        <w:rPr>
          <w:b/>
          <w:sz w:val="28"/>
          <w:lang w:val="en-US"/>
        </w:rPr>
        <w:t>instruments</w:t>
      </w:r>
      <w:r w:rsidRPr="00F52929">
        <w:rPr>
          <w:b/>
          <w:sz w:val="28"/>
          <w:lang w:val="en-US"/>
        </w:rPr>
        <w:t xml:space="preserve">, </w:t>
      </w:r>
      <w:r>
        <w:rPr>
          <w:b/>
          <w:sz w:val="28"/>
          <w:lang w:val="en-US"/>
        </w:rPr>
        <w:t>accessories</w:t>
      </w:r>
      <w:r w:rsidRPr="00F52929">
        <w:rPr>
          <w:b/>
          <w:sz w:val="28"/>
          <w:lang w:val="en-US"/>
        </w:rPr>
        <w:t xml:space="preserve"> </w:t>
      </w:r>
    </w:p>
    <w:p w:rsidR="00992991" w:rsidRPr="00BA783C" w:rsidRDefault="00992991" w:rsidP="00992991">
      <w:pPr>
        <w:ind w:firstLine="709"/>
        <w:jc w:val="both"/>
        <w:rPr>
          <w:sz w:val="28"/>
          <w:lang w:val="en-US"/>
        </w:rPr>
      </w:pPr>
      <w:r w:rsidRPr="00BA783C">
        <w:rPr>
          <w:sz w:val="28"/>
          <w:lang w:val="en-US"/>
        </w:rPr>
        <w:t xml:space="preserve">1.5.1 </w:t>
      </w:r>
      <w:r>
        <w:rPr>
          <w:sz w:val="28"/>
          <w:lang w:val="en-US"/>
        </w:rPr>
        <w:t>To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open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explosion</w:t>
      </w:r>
      <w:r w:rsidRPr="00BA783C">
        <w:rPr>
          <w:sz w:val="28"/>
          <w:lang w:val="en-US"/>
        </w:rPr>
        <w:t>-</w:t>
      </w:r>
      <w:r>
        <w:rPr>
          <w:sz w:val="28"/>
          <w:lang w:val="en-US"/>
        </w:rPr>
        <w:t>proof housing</w:t>
      </w:r>
      <w:r w:rsidRPr="00BA783C">
        <w:rPr>
          <w:sz w:val="28"/>
          <w:lang w:val="en-US"/>
        </w:rPr>
        <w:t xml:space="preserve">, </w:t>
      </w:r>
      <w:r>
        <w:rPr>
          <w:sz w:val="28"/>
          <w:lang w:val="en-US"/>
        </w:rPr>
        <w:t>to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network</w:t>
      </w:r>
      <w:r w:rsidRPr="00BA783C">
        <w:rPr>
          <w:sz w:val="28"/>
          <w:lang w:val="en-US"/>
        </w:rPr>
        <w:t xml:space="preserve">, </w:t>
      </w:r>
      <w:r>
        <w:rPr>
          <w:sz w:val="28"/>
          <w:lang w:val="en-US"/>
        </w:rPr>
        <w:t>to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install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maintain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preventively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usual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electro</w:t>
      </w:r>
      <w:r w:rsidRPr="00BA783C">
        <w:rPr>
          <w:sz w:val="28"/>
          <w:lang w:val="en-US"/>
        </w:rPr>
        <w:t>-</w:t>
      </w:r>
      <w:r>
        <w:rPr>
          <w:sz w:val="28"/>
          <w:lang w:val="en-US"/>
        </w:rPr>
        <w:t>installation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instruments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measuring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tools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are</w:t>
      </w:r>
      <w:r w:rsidRPr="00BA783C">
        <w:rPr>
          <w:sz w:val="28"/>
          <w:lang w:val="en-US"/>
        </w:rPr>
        <w:t xml:space="preserve"> </w:t>
      </w:r>
      <w:r>
        <w:rPr>
          <w:sz w:val="28"/>
          <w:lang w:val="en-US"/>
        </w:rPr>
        <w:t>used</w:t>
      </w:r>
      <w:r w:rsidRPr="00BA783C">
        <w:rPr>
          <w:sz w:val="28"/>
          <w:lang w:val="en-US"/>
        </w:rPr>
        <w:t>.</w:t>
      </w:r>
    </w:p>
    <w:p w:rsidR="00992991" w:rsidRPr="00BA783C" w:rsidRDefault="00992991" w:rsidP="00992991">
      <w:pPr>
        <w:ind w:firstLine="709"/>
        <w:jc w:val="both"/>
        <w:rPr>
          <w:color w:val="FF0000"/>
          <w:sz w:val="28"/>
          <w:lang w:val="en-US"/>
        </w:rPr>
      </w:pPr>
    </w:p>
    <w:p w:rsidR="00992991" w:rsidRPr="00F52929" w:rsidRDefault="00992991" w:rsidP="00992991">
      <w:pPr>
        <w:ind w:firstLine="709"/>
        <w:jc w:val="both"/>
        <w:rPr>
          <w:b/>
          <w:sz w:val="28"/>
          <w:lang w:val="en-US"/>
        </w:rPr>
      </w:pPr>
      <w:r w:rsidRPr="00F52929">
        <w:rPr>
          <w:b/>
          <w:sz w:val="28"/>
          <w:lang w:val="en-US"/>
        </w:rPr>
        <w:t xml:space="preserve">1.6 </w:t>
      </w:r>
      <w:r>
        <w:rPr>
          <w:b/>
          <w:sz w:val="28"/>
          <w:lang w:val="en-US"/>
        </w:rPr>
        <w:t>Marking</w:t>
      </w:r>
    </w:p>
    <w:p w:rsidR="00992991" w:rsidRPr="00F52929" w:rsidRDefault="00992991" w:rsidP="00992991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The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marking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put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on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outer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surface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on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clearly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visible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place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via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way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that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guarantees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stability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environment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influence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F52929">
        <w:rPr>
          <w:sz w:val="28"/>
          <w:lang w:val="en-US"/>
        </w:rPr>
        <w:t xml:space="preserve"> </w:t>
      </w:r>
      <w:r>
        <w:rPr>
          <w:sz w:val="28"/>
          <w:lang w:val="en-US"/>
        </w:rPr>
        <w:t>contains</w:t>
      </w:r>
      <w:r w:rsidRPr="00F52929">
        <w:rPr>
          <w:sz w:val="28"/>
          <w:lang w:val="en-US"/>
        </w:rPr>
        <w:t xml:space="preserve">: </w:t>
      </w:r>
    </w:p>
    <w:p w:rsidR="00992991" w:rsidRPr="00BA783C" w:rsidRDefault="00992991" w:rsidP="00992991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trademark of the </w:t>
      </w:r>
      <w:r w:rsidRPr="00BA783C">
        <w:rPr>
          <w:sz w:val="28"/>
          <w:szCs w:val="28"/>
          <w:lang w:val="en-US"/>
        </w:rPr>
        <w:t>manufacturer;</w:t>
      </w:r>
    </w:p>
    <w:p w:rsidR="00992991" w:rsidRDefault="00992991" w:rsidP="00992991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 w:rsidRPr="00BA783C">
        <w:rPr>
          <w:sz w:val="28"/>
          <w:szCs w:val="28"/>
          <w:lang w:val="en-US"/>
        </w:rPr>
        <w:t xml:space="preserve"> name of the company;</w:t>
      </w:r>
    </w:p>
    <w:p w:rsidR="00992991" w:rsidRDefault="00992991" w:rsidP="00992991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 w:rsidRPr="00BA783C">
        <w:rPr>
          <w:sz w:val="28"/>
          <w:szCs w:val="28"/>
          <w:lang w:val="en-US"/>
        </w:rPr>
        <w:t xml:space="preserve"> addr</w:t>
      </w:r>
      <w:r>
        <w:rPr>
          <w:sz w:val="28"/>
          <w:szCs w:val="28"/>
          <w:lang w:val="en-US"/>
        </w:rPr>
        <w:t xml:space="preserve">ess of the company-manufacturer; </w:t>
      </w:r>
    </w:p>
    <w:p w:rsidR="00992991" w:rsidRDefault="00992991" w:rsidP="00992991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light type;</w:t>
      </w:r>
    </w:p>
    <w:p w:rsidR="00992991" w:rsidRPr="00BA783C" w:rsidRDefault="00992991" w:rsidP="00992991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technical conditions logical number;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r>
        <w:rPr>
          <w:sz w:val="28"/>
          <w:lang w:val="en-US"/>
        </w:rPr>
        <w:t>controlled supply voltage</w:t>
      </w:r>
      <w:r w:rsidRPr="00D15F25">
        <w:rPr>
          <w:sz w:val="28"/>
          <w:lang w:val="en-US"/>
        </w:rPr>
        <w:t>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maximum</w:t>
      </w:r>
      <w:proofErr w:type="gramEnd"/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power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consumption</w:t>
      </w:r>
      <w:r w:rsidRPr="00D15F25">
        <w:rPr>
          <w:sz w:val="28"/>
          <w:lang w:val="en-US"/>
        </w:rPr>
        <w:t>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ambient</w:t>
      </w:r>
      <w:proofErr w:type="gramEnd"/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temperature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range</w:t>
      </w:r>
      <w:r w:rsidRPr="00D15F25">
        <w:rPr>
          <w:sz w:val="28"/>
          <w:lang w:val="en-US"/>
        </w:rPr>
        <w:t>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r>
        <w:rPr>
          <w:sz w:val="28"/>
          <w:lang w:val="en-US"/>
        </w:rPr>
        <w:t>IP code</w:t>
      </w:r>
      <w:r w:rsidRPr="00D15F25">
        <w:rPr>
          <w:sz w:val="28"/>
          <w:lang w:val="en-US"/>
        </w:rPr>
        <w:t>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manufacturing</w:t>
      </w:r>
      <w:proofErr w:type="gramEnd"/>
      <w:r>
        <w:rPr>
          <w:sz w:val="28"/>
          <w:lang w:val="en-US"/>
        </w:rPr>
        <w:t xml:space="preserve"> year and month</w:t>
      </w:r>
      <w:r w:rsidRPr="00D15F25">
        <w:rPr>
          <w:sz w:val="28"/>
          <w:lang w:val="en-US"/>
        </w:rPr>
        <w:t>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light serial number</w:t>
      </w:r>
      <w:r w:rsidRPr="00D15F25">
        <w:rPr>
          <w:sz w:val="28"/>
          <w:lang w:val="en-US"/>
        </w:rPr>
        <w:t>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certification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body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name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or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sign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certificate No.;</w:t>
      </w:r>
    </w:p>
    <w:p w:rsidR="00992991" w:rsidRPr="00D15F25" w:rsidRDefault="00992991" w:rsidP="00992991">
      <w:pPr>
        <w:ind w:firstLine="709"/>
        <w:jc w:val="both"/>
        <w:rPr>
          <w:sz w:val="28"/>
          <w:lang w:val="en-US"/>
        </w:rPr>
      </w:pPr>
      <w:r w:rsidRPr="00D15F25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special</w:t>
      </w:r>
      <w:proofErr w:type="gramEnd"/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Ex</w:t>
      </w:r>
      <w:r w:rsidRPr="00D15F25">
        <w:rPr>
          <w:sz w:val="28"/>
          <w:lang w:val="en-US"/>
        </w:rPr>
        <w:t>-</w:t>
      </w:r>
      <w:r>
        <w:rPr>
          <w:sz w:val="28"/>
          <w:lang w:val="en-US"/>
        </w:rPr>
        <w:t>marking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for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explosive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gas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or</w:t>
      </w:r>
      <w:r w:rsidRPr="00D15F25">
        <w:rPr>
          <w:sz w:val="28"/>
          <w:lang w:val="en-US"/>
        </w:rPr>
        <w:t xml:space="preserve"> </w:t>
      </w:r>
      <w:r>
        <w:rPr>
          <w:sz w:val="28"/>
          <w:lang w:val="en-US"/>
        </w:rPr>
        <w:t>dust atmosphere</w:t>
      </w:r>
      <w:r w:rsidRPr="00D15F25">
        <w:rPr>
          <w:sz w:val="28"/>
          <w:lang w:val="en-US"/>
        </w:rPr>
        <w:t>.</w:t>
      </w:r>
    </w:p>
    <w:p w:rsidR="00992991" w:rsidRPr="00F52929" w:rsidRDefault="00992991" w:rsidP="00992991">
      <w:pPr>
        <w:tabs>
          <w:tab w:val="left" w:pos="9540"/>
        </w:tabs>
        <w:spacing w:before="80" w:line="276" w:lineRule="auto"/>
        <w:ind w:left="426" w:right="-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Ex</w:t>
      </w:r>
      <w:r w:rsidRPr="00D15F2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marking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explosive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gas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atmospheres.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2A2321" w:rsidRPr="00992991" w:rsidRDefault="002A2321" w:rsidP="00992991">
      <w:pPr>
        <w:tabs>
          <w:tab w:val="left" w:pos="9540"/>
        </w:tabs>
        <w:spacing w:before="80" w:line="276" w:lineRule="auto"/>
        <w:ind w:right="-1"/>
        <w:rPr>
          <w:sz w:val="28"/>
          <w:szCs w:val="28"/>
          <w:lang w:val="en-US"/>
        </w:rPr>
      </w:pPr>
    </w:p>
    <w:p w:rsidR="00AB602A" w:rsidRPr="00482806" w:rsidRDefault="00E56B4F" w:rsidP="00482806">
      <w:pPr>
        <w:ind w:firstLine="426"/>
        <w:rPr>
          <w:spacing w:val="-20"/>
          <w:sz w:val="28"/>
          <w:szCs w:val="28"/>
          <w:lang w:val="en-US"/>
        </w:rPr>
      </w:pPr>
      <w:r>
        <w:rPr>
          <w:noProof/>
          <w:spacing w:val="-20"/>
          <w:sz w:val="28"/>
          <w:szCs w:val="28"/>
        </w:rPr>
        <w:pict>
          <v:shape id="AutoShape 11" o:spid="_x0000_s1042" type="#_x0000_t34" style="position:absolute;left:0;text-align:left;margin-left:90pt;margin-top:20.05pt;width:124.2pt;height:111.2pt;rotation:-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W+VQIAAJAEAAAOAAAAZHJzL2Uyb0RvYy54bWysVE2P2yAQvVfqf0Dcs/6Is0msOKuVnbSH&#10;bbvSbn8AARzTYkDAxomq/vcOxJs27aWqmgMxZnjz5s0br+6OvUQHbp3QqsLZTYoRV1QzofYV/vy8&#10;nSwwcp4oRqRWvMIn7vDd+u2b1WBKnutOS8YtAhDlysFUuPPelEniaMd74m604QoOW2174mFr9wmz&#10;ZAD0XiZ5mt4mg7bMWE25c/C2OR/idcRvW079p7Z13CNZYeDm42rjugtrsl6Rcm+J6QQdaZB/YNET&#10;oSDpBaohnqAXK/6A6gW12unW31DdJ7ptBeWxBqgmS3+r5qkjhsdaQBxnLjK5/wdLPx4eLRKswtMM&#10;I0V66NH9i9cxNcqyINBgXAlxtXq0oUR6VE/mQdOvDildd0TteYx+Phm4HG8kV1fCxhlIsxs+aAYx&#10;BBJEtY6t7ZHV0JVZkYYfRq0U5n2ACalAH3SMzTpdmsWPHlF4mc3m8zydYkThLCuyvFgsAtuElAE2&#10;XDfW+Xdc9yg8VHjHla+1UmAKbacxATk8OB/7xsbiCfsCQrS9BBsciESTfD4fYcdgSPAKHG4qvRVS&#10;Rh9JhYYKL2f5LII7LQULhyHM2f2ulhYBJpRyLvbM9iqsFx7mQYq+wotLECk7TthGsZjFEyHPz8BE&#10;qgAOmox1BHWi774t0+VmsVkUkyK/3UyKtGkm99u6mNxus/msmTZ13WTfA8+sKDvBGFeB6usMZMXf&#10;eWycxrN7L1Nw0SS5Ro/dAYqv/5F0NEvwx9lpO81OjzZIE3wDto/B44iGufp1H6N+fkjWPwAAAP//&#10;AwBQSwMEFAAGAAgAAAAhAHvJljDeAAAACgEAAA8AAABkcnMvZG93bnJldi54bWxMj9FOhDAQRd9N&#10;/IdmTHzbLSC6BCmb1cTEF2N29QMKHaGRTgntAvv3jk/6eDMn956p9qsbxIxTsJ4UpNsEBFLrjaVO&#10;wefHy6YAEaImowdPqOCCAfb19VWlS+MXOuJ8ip3gEgqlVtDHOJZShrZHp8PWj0h8+/KT05Hj1Ekz&#10;6YXL3SCzJHmQTlvihV6P+Nxj+306O96N73N7cIttinh5S7P8ONrXJ6Vub9bDI4iIa/yD4Vef1aFm&#10;p8afyQQxcC52O0YVbO5zEAzkaZKCaBRk+V0Csq7k/xfqHwAAAP//AwBQSwECLQAUAAYACAAAACEA&#10;toM4kv4AAADhAQAAEwAAAAAAAAAAAAAAAAAAAAAAW0NvbnRlbnRfVHlwZXNdLnhtbFBLAQItABQA&#10;BgAIAAAAIQA4/SH/1gAAAJQBAAALAAAAAAAAAAAAAAAAAC8BAABfcmVscy8ucmVsc1BLAQItABQA&#10;BgAIAAAAIQAd1wW+VQIAAJAEAAAOAAAAAAAAAAAAAAAAAC4CAABkcnMvZTJvRG9jLnhtbFBLAQIt&#10;ABQABgAIAAAAIQB7yZYw3gAAAAoBAAAPAAAAAAAAAAAAAAAAAK8EAABkcnMvZG93bnJldi54bWxQ&#10;SwUGAAAAAAQABADzAAAAugUAAAAA&#10;" adj="-60"/>
        </w:pict>
      </w:r>
      <w:r>
        <w:rPr>
          <w:noProof/>
          <w:spacing w:val="-20"/>
          <w:sz w:val="28"/>
          <w:szCs w:val="28"/>
        </w:rPr>
        <w:pict>
          <v:shape id="AutoShape 9" o:spid="_x0000_s1045" type="#_x0000_t34" style="position:absolute;left:0;text-align:left;margin-left:53.3pt;margin-top:13.55pt;width:150.25pt;height:51.95pt;rotation:18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5jTAIAAIYEAAAOAAAAZHJzL2Uyb0RvYy54bWysVMtu2zAQvBfoPxC8O5L8qiVEDgLJ7iVt&#10;AiT9AJqkLLZ8gWQsG0X/vUtacZP2UhT1geZjd7gzO9T1zVFJdODOC6NrXFzlGHFNDRN6X+MvT9vJ&#10;CiMfiGZEGs1rfOIe36zfv7sebMWnpjeScYcARPtqsDXuQ7BVlnnac0X8lbFcw2FnnCIBlm6fMUcG&#10;QFcym+b5MhuMY9YZyr2H3fZ8iNcJv+s4Dfdd53lAssZQW0ijS+Mujtn6mlR7R2wv6FgG+YcqFBEa&#10;Lr1AtSQQ9OzEH1BKUGe86cIVNSozXScoTxyATZH/xuaxJ5YnLiCOtxeZ/P+DpZ8PDw4JVuNpiZEm&#10;Cnp0+xxMuhqVUZ/B+grCGv3gIkN61I/2ztBvHmnT9ETveQp+OlnILWJG9iYlLryFW3bDJ8MghgB+&#10;EuvYOYWcgaYU+SqPv7QNqqBjatHp0iJ+DIjCZlHmq1kxw4jC2XJRlotUY0aqCBbrs86Hj9woFCc1&#10;3nEdGqM1OMG4WcInhzsfUrPYyJiwrwVGnZLQ+wORKMLOEhNSjdFwwwtyTNVmK6RM7pEaDTUuF9NF&#10;QvdGChYPY5h3+10jHQJQoHKmGAWCk9dhSgR4BVKoGo86JOSeE7bRLM0DEfI8h2SpIzhoMhKJ6iS3&#10;fS/zcrParOaT+XS5mczztp3cbpv5ZLktPizaWds0bfEj1lnMq14wxnUs9cX5xfzvnDW+wbNnL96/&#10;aJK9RU98ocSX/1R08ki0xdlgO8NODy5KE+0CZk/B48OMr+n1OkX9+nysfwIAAP//AwBQSwMEFAAG&#10;AAgAAAAhAPnc1H7fAAAACgEAAA8AAABkcnMvZG93bnJldi54bWxMj8FOwzAQRO9I/IO1SNyonQIJ&#10;CnEqBAJVohzS8gFOvMRRYzuK3Tbh67s9wW1H8zQ7U6wm27MjjqHzTkKyEMDQNV53rpXwvXu/ewIW&#10;onJa9d6hhBkDrMrrq0Ll2p9chcdtbBmFuJArCSbGIec8NAatCgs/oCPvx49WRZJjy/WoThRue74U&#10;IuVWdY4+GDXgq8Fmvz1YCV+bXfW5fjPzRs+/2UfymE37qpby9mZ6eQYWcYp/MFzqU3UoqVPtD04H&#10;1pMWaUqohGWWACPgQVyOmpz7RAAvC/5/QnkGAAD//wMAUEsBAi0AFAAGAAgAAAAhALaDOJL+AAAA&#10;4QEAABMAAAAAAAAAAAAAAAAAAAAAAFtDb250ZW50X1R5cGVzXS54bWxQSwECLQAUAAYACAAAACEA&#10;OP0h/9YAAACUAQAACwAAAAAAAAAAAAAAAAAvAQAAX3JlbHMvLnJlbHNQSwECLQAUAAYACAAAACEA&#10;ETLeY0wCAACGBAAADgAAAAAAAAAAAAAAAAAuAgAAZHJzL2Uyb0RvYy54bWxQSwECLQAUAAYACAAA&#10;ACEA+dzUft8AAAAKAQAADwAAAAAAAAAAAAAAAACmBAAAZHJzL2Rvd25yZXYueG1sUEsFBgAAAAAE&#10;AAQA8wAAALIFAAAAAA==&#10;" adj="21512"/>
        </w:pict>
      </w:r>
      <w:r>
        <w:rPr>
          <w:noProof/>
          <w:spacing w:val="-20"/>
          <w:sz w:val="28"/>
          <w:szCs w:val="28"/>
        </w:rPr>
        <w:pict>
          <v:shape id="AutoShape 10" o:spid="_x0000_s1044" type="#_x0000_t34" style="position:absolute;left:0;text-align:left;margin-left:67.1pt;margin-top:13.55pt;width:131.5pt;height:87.05pt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FmTwIAAIkEAAAOAAAAZHJzL2Uyb0RvYy54bWysVN9v2yAQfp+0/wHxntokTppYdarKTvay&#10;H5Xa/QEEcMyGAQGNE03733cQN223l2laHghwx3f3fXfnm9tjr9BBOC+NrjC5yjESmhku9b7CXx+3&#10;kyVGPlDNqTJaVPgkPL5dv393M9hSTE1nFBcOAYj25WAr3IVgyyzzrBM99VfGCg3G1rieBji6fcYd&#10;HQC9V9k0zxfZYBy3zjDhPdw2ZyNeJ/y2FSx8aVsvAlIVhtxCWl1ad3HN1je03DtqO8nGNOg/ZNFT&#10;qSHoBaqhgaInJ/+A6iVzxps2XDHTZ6ZtJROJA7Ah+W9sHjpqReIC4nh7kcn/P1j2+XDvkOQVnoE8&#10;mvZQo7unYFJoRJJAg/Ul+NX63kWK7Kgf7EfDvnukTd1RvRfJ+/Fk4TGJkmZvnsSDtxBmN3wyHHwo&#10;BEhqHVvXI2egKiRf5vGXrkEWdEw1Ol1qJI4BMbgki8Xq+rrAiIGNkHw+nU1TSFpGtJigdT58EKZH&#10;cVPhndChNlpDLxg3SwHo4aMPqVx85Ez5N4JR2yuo/oEqYJ4X8+UIPLpnL9DxrTZbqVRqIKXRUOHV&#10;fDpP8N4oyaMxunm339XKIUAFMmeSUSKwvHbrZYBBULKv8KhEQu4E5RvN0z5Qqc57eKx0BAdVRiZR&#10;n9RwP1b5arPcLItJMV1sJkXeNJO7bV1MFltyPW9mTV035GfMkxRlJzkXOqb63Pyk+LvmGsfw3LaX&#10;9r9okr1FT3whxef/lHTqktgYcVp9uTP8dO+iNPEE/Z6cx9mMA/X6nLxeviDrXwAAAP//AwBQSwME&#10;FAAGAAgAAAAhABteBfTeAAAACgEAAA8AAABkcnMvZG93bnJldi54bWxMj8FOwzAQRO9I/IO1SNyo&#10;k5RSGuJUCKkHTtBAObvxkqTY6xC7afr3LCc4zuzT7EyxnpwVIw6h86QgnSUgkGpvOmoUvL9tbu5B&#10;hKjJaOsJFZwxwLq8vCh0bvyJtjhWsREcQiHXCtoY+1zKULfodJj5Holvn35wOrIcGmkGfeJwZ2WW&#10;JHfS6Y74Q6t7fGqx/qqOTkFlD6/Pq/FjtzigfZkW37sunDdKXV9Njw8gIk7xD4bf+lwdSu6090cy&#10;QVjW89uMUQXZMgXBwHy1ZGPPRpJmIMtC/p9Q/gAAAP//AwBQSwECLQAUAAYACAAAACEAtoM4kv4A&#10;AADhAQAAEwAAAAAAAAAAAAAAAAAAAAAAW0NvbnRlbnRfVHlwZXNdLnhtbFBLAQItABQABgAIAAAA&#10;IQA4/SH/1gAAAJQBAAALAAAAAAAAAAAAAAAAAC8BAABfcmVscy8ucmVsc1BLAQItABQABgAIAAAA&#10;IQCEEDFmTwIAAIkEAAAOAAAAAAAAAAAAAAAAAC4CAABkcnMvZTJvRG9jLnhtbFBLAQItABQABgAI&#10;AAAAIQAbXgX03gAAAAoBAAAPAAAAAAAAAAAAAAAAAKkEAABkcnMvZG93bnJldi54bWxQSwUGAAAA&#10;AAQABADzAAAAtAUAAAAA&#10;" adj="21699"/>
        </w:pict>
      </w:r>
      <w:r>
        <w:rPr>
          <w:noProof/>
          <w:spacing w:val="-20"/>
          <w:sz w:val="28"/>
          <w:szCs w:val="28"/>
        </w:rPr>
        <w:pict>
          <v:shape id="AutoShape 31" o:spid="_x0000_s1043" type="#_x0000_t34" style="position:absolute;left:0;text-align:left;margin-left:39pt;margin-top:12.7pt;width:164pt;height:16.65pt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6rSwIAAIcEAAAOAAAAZHJzL2Uyb0RvYy54bWysVMtu2zAQvBfoPxC8O3pEdm0hchBIdi9p&#10;GyDpB9AkZbHlCyRj2Sj6713Situ0l6KoDzQfy9nZ2aFubo9KogN3Xhjd4OIqx4hrapjQ+wZ/ftrO&#10;lhj5QDQj0mje4BP3+Hb99s3NaGtemsFIxh0CEO3r0TZ4CMHWWebpwBXxV8ZyDYe9cYoEWLp9xhwZ&#10;AV3JrMzzRTYax6wzlHsPu935EK8Tft9zGj71vecByQYDt5BGl8ZdHLP1Dan3jthB0IkG+QcWiggN&#10;SS9QHQkEPTvxB5QS1Blv+nBFjcpM3wvKUw1QTZH/Vs3jQCxPtYA43l5k8v8Pln48PDgkWINL6JQm&#10;Cnp09xxMSo2uiyjQaH0Nca1+cLFEetSP9t7Qrx5p0w5E73mKfjpZuJxuZK+uxIW3kGY3fjAMYggk&#10;SGode6eQM9CVIl/m8Ze2QRZ0TD06XXrEjwFR2CzzZQmhGFE4K4uims8jx4zUESzys86H99woFCcN&#10;3nEdWqM1WMG464RPDvc+pG6xqWTCvhQY9UpC8w9EotVqkZcT7hQNGV6Q41VttkLKZB+p0djg1byc&#10;J3RvpGDxMIZ5t9+10iEAhVLOJZ7pvgpTIsAzkEI1eNIhIQ+csI1maR6IkOc5MJE6goMmUyFRnWS3&#10;b6t8tVlultWsKhebWZV33exu21azxbZ4N++uu7btiu+RZ1HVg2CM60j1xfpF9XfWmh7h2bQX8180&#10;yV6jp/YAxZf/RDp5JNribLCdYacHF6WJdgG3p+DpZcbn9Os6Rf38fqx/AAAA//8DAFBLAwQUAAYA&#10;CAAAACEAo5n2Mt8AAAAIAQAADwAAAGRycy9kb3ducmV2LnhtbEyPzWrDMBCE74W8g9hCb43cND/G&#10;tRxCIZRSKMQJ5CpbG9vUWjmWErtv3+0pOe7OMPNNuh5tK67Y+8aRgpdpBAKpdKahSsFhv32OQfig&#10;yejWESr4RQ/rbPKQ6sS4gXZ4zUMlOIR8ohXUIXSJlL6s0Wo/dR0SayfXWx347Ctpej1wuG3lLIqW&#10;0uqGuKHWHb7XWP7kF8slx8p+5Yft6/lY7OS3Ow0f5edGqafHcfMGIuAYbmb4x2d0yJipcBcyXrQK&#10;VjFPCQpmizkI1ufRkh+FgkW8Apml8n5A9gcAAP//AwBQSwECLQAUAAYACAAAACEAtoM4kv4AAADh&#10;AQAAEwAAAAAAAAAAAAAAAAAAAAAAW0NvbnRlbnRfVHlwZXNdLnhtbFBLAQItABQABgAIAAAAIQA4&#10;/SH/1gAAAJQBAAALAAAAAAAAAAAAAAAAAC8BAABfcmVscy8ucmVsc1BLAQItABQABgAIAAAAIQAn&#10;qr6rSwIAAIcEAAAOAAAAAAAAAAAAAAAAAC4CAABkcnMvZTJvRG9jLnhtbFBLAQItABQABgAIAAAA&#10;IQCjmfYy3wAAAAgBAAAPAAAAAAAAAAAAAAAAAKUEAABkcnMvZG93bnJldi54bWxQSwUGAAAAAAQA&#10;BADzAAAAsQUAAAAA&#10;" adj="21514"/>
        </w:pict>
      </w:r>
      <w:r w:rsidR="002C0285" w:rsidRPr="00EC710F">
        <w:rPr>
          <w:spacing w:val="-20"/>
          <w:sz w:val="28"/>
          <w:szCs w:val="28"/>
          <w:lang w:val="en-US"/>
        </w:rPr>
        <w:t xml:space="preserve">  </w:t>
      </w:r>
      <w:r w:rsidR="00AB602A" w:rsidRPr="00EC710F">
        <w:rPr>
          <w:spacing w:val="-20"/>
          <w:sz w:val="28"/>
          <w:szCs w:val="28"/>
          <w:lang w:val="en-US"/>
        </w:rPr>
        <w:t xml:space="preserve"> </w:t>
      </w:r>
      <w:r w:rsidR="002C0285" w:rsidRPr="00EC710F">
        <w:rPr>
          <w:spacing w:val="-20"/>
          <w:sz w:val="28"/>
          <w:szCs w:val="28"/>
          <w:lang w:val="en-US"/>
        </w:rPr>
        <w:t xml:space="preserve">   </w:t>
      </w:r>
      <w:r w:rsidR="00C3409D" w:rsidRPr="00482806">
        <w:rPr>
          <w:spacing w:val="-20"/>
          <w:sz w:val="28"/>
          <w:szCs w:val="28"/>
          <w:u w:val="single"/>
          <w:lang w:val="en-US"/>
        </w:rPr>
        <w:t>1</w:t>
      </w:r>
      <w:r w:rsidR="002C0285" w:rsidRPr="00482806">
        <w:rPr>
          <w:spacing w:val="-20"/>
          <w:sz w:val="28"/>
          <w:szCs w:val="28"/>
          <w:lang w:val="en-US"/>
        </w:rPr>
        <w:t xml:space="preserve"> </w:t>
      </w:r>
      <w:r w:rsidR="00AB602A" w:rsidRPr="00482806">
        <w:rPr>
          <w:spacing w:val="-20"/>
          <w:sz w:val="28"/>
          <w:szCs w:val="28"/>
          <w:u w:val="single"/>
          <w:lang w:val="en-US"/>
        </w:rPr>
        <w:t>Ex</w:t>
      </w:r>
      <w:r w:rsidR="00AB602A" w:rsidRPr="00482806">
        <w:rPr>
          <w:spacing w:val="-20"/>
          <w:sz w:val="28"/>
          <w:szCs w:val="28"/>
          <w:lang w:val="en-US"/>
        </w:rPr>
        <w:t xml:space="preserve"> </w:t>
      </w:r>
      <w:r w:rsidR="003F2F71" w:rsidRPr="00482806">
        <w:rPr>
          <w:spacing w:val="-20"/>
          <w:sz w:val="28"/>
          <w:szCs w:val="28"/>
          <w:u w:val="single"/>
          <w:lang w:val="en-US"/>
        </w:rPr>
        <w:t>d</w:t>
      </w:r>
      <w:r w:rsidR="00482806" w:rsidRPr="00482806">
        <w:rPr>
          <w:spacing w:val="-20"/>
          <w:sz w:val="28"/>
          <w:szCs w:val="28"/>
          <w:u w:val="single"/>
          <w:lang w:val="en-US"/>
        </w:rPr>
        <w:t xml:space="preserve"> </w:t>
      </w:r>
      <w:r w:rsidR="008951EF" w:rsidRPr="00482806">
        <w:rPr>
          <w:spacing w:val="-20"/>
          <w:sz w:val="28"/>
          <w:szCs w:val="28"/>
          <w:u w:val="single"/>
          <w:lang w:val="en-US"/>
        </w:rPr>
        <w:t>e</w:t>
      </w:r>
      <w:r w:rsidR="00AB602A" w:rsidRPr="00482806">
        <w:rPr>
          <w:spacing w:val="-20"/>
          <w:sz w:val="28"/>
          <w:szCs w:val="28"/>
          <w:lang w:val="en-US"/>
        </w:rPr>
        <w:t xml:space="preserve"> </w:t>
      </w:r>
      <w:r w:rsidR="00AB602A" w:rsidRPr="00482806">
        <w:rPr>
          <w:spacing w:val="-20"/>
          <w:sz w:val="28"/>
          <w:szCs w:val="28"/>
          <w:u w:val="single"/>
          <w:lang w:val="en-US"/>
        </w:rPr>
        <w:t>II</w:t>
      </w:r>
      <w:r w:rsidR="00482806" w:rsidRPr="00482806">
        <w:rPr>
          <w:spacing w:val="-20"/>
          <w:sz w:val="28"/>
          <w:szCs w:val="28"/>
          <w:u w:val="single"/>
        </w:rPr>
        <w:t>В</w:t>
      </w:r>
      <w:r w:rsidR="00482806" w:rsidRPr="00482806">
        <w:rPr>
          <w:spacing w:val="-20"/>
          <w:sz w:val="28"/>
          <w:szCs w:val="28"/>
          <w:u w:val="single"/>
          <w:lang w:val="en-US"/>
        </w:rPr>
        <w:t>+</w:t>
      </w:r>
      <m:oMath>
        <m:sSub>
          <m:sSubPr>
            <m:ctrlPr>
              <w:rPr>
                <w:rFonts w:ascii="Cambria Math" w:hAnsi="Cambria Math"/>
                <w:i/>
                <w:spacing w:val="-20"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pacing w:val="-20"/>
                <w:sz w:val="28"/>
                <w:szCs w:val="28"/>
                <w:u w:val="single"/>
              </w:rPr>
              <m:t>Н</m:t>
            </m:r>
          </m:e>
          <m:sub>
            <m:r>
              <w:rPr>
                <w:rFonts w:ascii="Cambria Math" w:hAnsi="Cambria Math"/>
                <w:spacing w:val="-20"/>
                <w:sz w:val="28"/>
                <w:szCs w:val="28"/>
                <w:u w:val="single"/>
                <w:lang w:val="en-US"/>
              </w:rPr>
              <m:t>2</m:t>
            </m:r>
          </m:sub>
        </m:sSub>
      </m:oMath>
      <w:r w:rsidR="00AB602A" w:rsidRPr="00482806">
        <w:rPr>
          <w:spacing w:val="-20"/>
          <w:sz w:val="28"/>
          <w:szCs w:val="28"/>
          <w:lang w:val="en-US"/>
        </w:rPr>
        <w:t xml:space="preserve"> </w:t>
      </w:r>
      <w:r w:rsidR="00AB602A" w:rsidRPr="00482806">
        <w:rPr>
          <w:spacing w:val="-20"/>
          <w:sz w:val="28"/>
          <w:szCs w:val="28"/>
          <w:u w:val="single"/>
          <w:lang w:val="en-US"/>
        </w:rPr>
        <w:t>T</w:t>
      </w:r>
      <w:r w:rsidR="003F2F71" w:rsidRPr="00482806">
        <w:rPr>
          <w:spacing w:val="-20"/>
          <w:sz w:val="28"/>
          <w:szCs w:val="28"/>
          <w:u w:val="single"/>
          <w:lang w:val="en-US"/>
        </w:rPr>
        <w:t>5</w:t>
      </w:r>
      <w:r w:rsidR="00AB602A" w:rsidRPr="00482806">
        <w:rPr>
          <w:spacing w:val="-20"/>
          <w:sz w:val="28"/>
          <w:szCs w:val="28"/>
          <w:lang w:val="en-US"/>
        </w:rPr>
        <w:t xml:space="preserve"> </w:t>
      </w:r>
      <w:proofErr w:type="spellStart"/>
      <w:proofErr w:type="gramStart"/>
      <w:r w:rsidR="00AB602A" w:rsidRPr="00482806">
        <w:rPr>
          <w:spacing w:val="-20"/>
          <w:sz w:val="28"/>
          <w:szCs w:val="28"/>
          <w:u w:val="single"/>
          <w:lang w:val="en-US"/>
        </w:rPr>
        <w:t>G</w:t>
      </w:r>
      <w:r w:rsidR="003F2F71" w:rsidRPr="00482806">
        <w:rPr>
          <w:spacing w:val="-20"/>
          <w:sz w:val="28"/>
          <w:szCs w:val="28"/>
          <w:u w:val="single"/>
          <w:lang w:val="en-US"/>
        </w:rPr>
        <w:t>b</w:t>
      </w:r>
      <w:proofErr w:type="spellEnd"/>
      <w:proofErr w:type="gramEnd"/>
      <w:r w:rsidR="00AB602A" w:rsidRPr="00482806">
        <w:rPr>
          <w:spacing w:val="-20"/>
          <w:sz w:val="28"/>
          <w:szCs w:val="28"/>
          <w:lang w:val="en-US"/>
        </w:rPr>
        <w:t xml:space="preserve"> </w:t>
      </w:r>
      <w:r w:rsidR="00AB602A" w:rsidRPr="00482806">
        <w:rPr>
          <w:spacing w:val="-20"/>
          <w:sz w:val="28"/>
          <w:szCs w:val="28"/>
          <w:u w:val="single"/>
          <w:lang w:val="en-US"/>
        </w:rPr>
        <w:t xml:space="preserve">  </w:t>
      </w:r>
    </w:p>
    <w:p w:rsidR="00992991" w:rsidRPr="00992991" w:rsidRDefault="00E56B4F" w:rsidP="00992991">
      <w:pPr>
        <w:tabs>
          <w:tab w:val="left" w:pos="9540"/>
        </w:tabs>
        <w:spacing w:before="80" w:line="276" w:lineRule="auto"/>
        <w:ind w:left="4253" w:right="-1"/>
        <w:rPr>
          <w:spacing w:val="-4"/>
          <w:sz w:val="28"/>
          <w:szCs w:val="28"/>
          <w:lang w:val="en-US"/>
        </w:rPr>
      </w:pPr>
      <w:r w:rsidRPr="00E56B4F">
        <w:rPr>
          <w:noProof/>
          <w:spacing w:val="-20"/>
          <w:sz w:val="28"/>
          <w:szCs w:val="28"/>
        </w:rPr>
        <w:pict>
          <v:shape id="AutoShape 13" o:spid="_x0000_s1040" type="#_x0000_t34" style="position:absolute;left:0;text-align:left;margin-left:50.2pt;margin-top:94.1pt;width:245.45pt;height:60.1pt;rotation:-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ANTwIAAI0EAAAOAAAAZHJzL2Uyb0RvYy54bWysVE1v2zAMvQ/YfxB0T23HTpoYcYrCTrZD&#10;twVo9wMUSY61yZIgqXGCYf+9lPKBtrsMw3yQJYt85CMfvbg79BLtuXVCqwpnNylGXFHNhNpV+PvT&#10;ejTDyHmiGJFa8QofucN3y48fFoMp+Vh3WjJuEYAoVw6mwp33pkwSRzveE3ejDVdw2WrbEw9Hu0uY&#10;JQOg9zIZp+k0GbRlxmrKnYOvzekSLyN+23Lqv7Wt4x7JCkNuPq42rtuwJssFKXeWmE7QcxrkH7Lo&#10;iVAQ9ArVEE/QsxV/QPWCWu1062+o7hPdtoLyyAHYZOk7No8dMTxygeI4cy2T+3+w9Ot+Y5FgFc5z&#10;jBTpoUf3z17H0CjLQ4EG40qwq9XGBor0oB7Ng6Y/HVK67oja8Wj9dDTgnAWP5I1LODgDYbbDF83A&#10;hkCAWK1Da3tkNXRlUqThwaiVwnwOMCEU1AcdYrOO12bxg0cUPuZZNp2PJxhRuLud5nkWu5mQMqAG&#10;b2Od/8R1j8KmwluufK2VAk1om0d8sn9wPraNnbkT9iODJHoJKtgTiaYX0LMpwF9gg5/SayFlFJFU&#10;aKjwfAIphRunpWDhMh7sbltLiwAReJyYhjK9M+uFh2GQoq/w7GpEyo4TtlIsRvFEyNMenKUK4FCQ&#10;M4tQmii6X/N0vpqtZsWoGE9XoyJtmtH9ui5G03V2O2nypq6b7HfIMyvKTjDGVUj1MgBZ8XcCO4/i&#10;SbrXEbjWJHmLHvlCipd3TDoqJYjjJLOtZseNvSgINB+Nz/MZhur1Gfav/yLLFwAAAP//AwBQSwME&#10;FAAGAAgAAAAhADDcaNfiAAAADAEAAA8AAABkcnMvZG93bnJldi54bWxMj8FOg0AQhu9NfIfNmHhr&#10;F1qoFFka09iDPZiIml4XmAKRnSXstsW373jS2z+ZL/98k20n04sLjq6zpCBcBCCQKlt31Cj4/NjP&#10;ExDOa6p1bwkV/KCDbX43y3Ra2yu946XwjeAScqlW0Ho/pFK6qkWj3cIOSLw72dFoz+PYyHrUVy43&#10;vVwGwVoa3RFfaPWAuxar7+JsFJyKKrZvXbl7iQ6vX7EZjod9clTq4X56fgLhcfJ/MPzqszrk7FTa&#10;M9VO9AqWj8mKUQXzMNpwYmS1SWIQJYcoXIPMM/n/ifwGAAD//wMAUEsBAi0AFAAGAAgAAAAhALaD&#10;OJL+AAAA4QEAABMAAAAAAAAAAAAAAAAAAAAAAFtDb250ZW50X1R5cGVzXS54bWxQSwECLQAUAAYA&#10;CAAAACEAOP0h/9YAAACUAQAACwAAAAAAAAAAAAAAAAAvAQAAX3JlbHMvLnJlbHNQSwECLQAUAAYA&#10;CAAAACEADJzgDU8CAACNBAAADgAAAAAAAAAAAAAAAAAuAgAAZHJzL2Uyb0RvYy54bWxQSwECLQAU&#10;AAYACAAAACEAMNxo1+IAAAAMAQAADwAAAAAAAAAAAAAAAACpBAAAZHJzL2Rvd25yZXYueG1sUEsF&#10;BgAAAAAEAAQA8wAAALgFAAAAAA==&#10;" adj="13"/>
        </w:pict>
      </w:r>
      <w:r w:rsidRPr="00E56B4F">
        <w:rPr>
          <w:noProof/>
          <w:spacing w:val="-20"/>
          <w:sz w:val="28"/>
          <w:szCs w:val="28"/>
        </w:rPr>
        <w:pict>
          <v:shape id="AutoShape 12" o:spid="_x0000_s1041" type="#_x0000_t34" style="position:absolute;left:0;text-align:left;margin-left:67.05pt;margin-top:58.4pt;width:193.45pt;height:79.5pt;rotation:-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BnUwIAAI8EAAAOAAAAZHJzL2Uyb0RvYy54bWysVMlu2zAQvRfoPxC8O1osu7YQOQgkuz10&#10;CZD0A2iSsthyA8lYNor+e4f0gqS9FEV1oEhx5s28mTe6vTsoifbceWF0g4ubHCOuqWFC7xr89Wkz&#10;WWDkA9GMSKN5g4/c47vV2ze3o615aQYjGXcIQLSvR9vgIQRbZ5mnA1fE3xjLNVz2xikS4Oh2GXNk&#10;BHQlszLP59loHLPOUO49fO1Ol3iV8Pue0/Cl7z0PSDYYcgtpdWndxjVb3ZJ654gdBD2nQf4hC0WE&#10;hqBXqI4Egp6d+ANKCeqMN324oUZlpu8F5YkDsCny39g8DsTyxAWK4+21TP7/wdLP+weHBGvwtMRI&#10;EwU9un8OJoVGRRkLNFpfg12rH1ykSA/60X409LtH2rQD0TuerJ+OFpyL6JG9cokHbyHMdvxkGNgQ&#10;CJCqdeidQs5AV2ZVHh+MeinshwgTQ0F90CE163htFj8EROFjWc3my0WBEYW7Is+X02qeYpM6wkZ3&#10;63x4z41CcdPgLdehNVqDKIybpgBk/9GH1Dd2Jk/YN8DslQQZ7IlE0yKJJCP12RZ2F9zoqM1GSJlk&#10;JDUaG7yclbOE7Y0ULF5GM+9221Y6BJDA5MQ1FgpuXpopEWAcpFANXlyNSD1wwtaapSiBCHnag7PU&#10;ERxKcqYRi5Nk92OZL9eL9aKaVOV8Panyrpvcb9pqMt8U72bdtGvbrvgZ8yyqehCMcR1TvYxAUf2d&#10;xM7DeBLvdQiuNcleoye+kOLlnZJOWonyOAlta9jxwV00BKpPxucJjWP18gz7l/+R1S8AAAD//wMA&#10;UEsDBBQABgAIAAAAIQD30VNt4gAAAAsBAAAPAAAAZHJzL2Rvd25yZXYueG1sTI+xTsMwEIZ3JN7B&#10;OiQW1Npp0rSEOFWpYAB1obCwubGbRLXPUey26dtzTDDe3a/vvr9cjc6ysxlC51FCMhXADNZed9hI&#10;+Pp8nSyBhahQK+vRSLiaAKvq9qZUhfYX/DDnXWwYQTAUSkIbY19wHurWOBWmvjdIt4MfnIo0Dg3X&#10;g7oQ3Fk+EyLnTnVIH1rVm01r6uPu5CSkwr6Ll++3zXPc2izni8PDVXMp7+/G9ROwaMb4F4ZffVKH&#10;ipz2/oQ6MCthluWPFJUwWaQJMEpkYk6bPeGTdAm8Kvn/DtUPAAAA//8DAFBLAQItABQABgAIAAAA&#10;IQC2gziS/gAAAOEBAAATAAAAAAAAAAAAAAAAAAAAAABbQ29udGVudF9UeXBlc10ueG1sUEsBAi0A&#10;FAAGAAgAAAAhADj9If/WAAAAlAEAAAsAAAAAAAAAAAAAAAAALwEAAF9yZWxzLy5yZWxzUEsBAi0A&#10;FAAGAAgAAAAhAFCFMGdTAgAAjwQAAA4AAAAAAAAAAAAAAAAALgIAAGRycy9lMm9Eb2MueG1sUEsB&#10;Ai0AFAAGAAgAAAAhAPfRU23iAAAACwEAAA8AAAAAAAAAAAAAAAAArQQAAGRycy9kb3ducmV2Lnht&#10;bFBLBQYAAAAABAAEAPMAAAC8BQAAAAA=&#10;" adj="67"/>
        </w:pict>
      </w:r>
      <w:r w:rsidR="00992991" w:rsidRPr="00992991">
        <w:rPr>
          <w:spacing w:val="-4"/>
          <w:sz w:val="28"/>
          <w:szCs w:val="28"/>
          <w:lang w:val="en-US"/>
        </w:rPr>
        <w:t xml:space="preserve">Protection level: 1 – explosion-proof equipment; </w:t>
      </w:r>
    </w:p>
    <w:p w:rsidR="00992991" w:rsidRPr="00992991" w:rsidRDefault="00992991" w:rsidP="00992991">
      <w:pPr>
        <w:tabs>
          <w:tab w:val="left" w:pos="9540"/>
        </w:tabs>
        <w:spacing w:before="80" w:line="276" w:lineRule="auto"/>
        <w:ind w:left="4253" w:right="-1"/>
        <w:rPr>
          <w:spacing w:val="-4"/>
          <w:sz w:val="28"/>
          <w:szCs w:val="28"/>
          <w:lang w:val="en-US"/>
        </w:rPr>
      </w:pPr>
      <w:proofErr w:type="gramStart"/>
      <w:r w:rsidRPr="00992991">
        <w:rPr>
          <w:spacing w:val="-4"/>
          <w:sz w:val="28"/>
          <w:szCs w:val="28"/>
          <w:lang w:val="en-US"/>
        </w:rPr>
        <w:t>the</w:t>
      </w:r>
      <w:proofErr w:type="gramEnd"/>
      <w:r w:rsidRPr="00992991">
        <w:rPr>
          <w:spacing w:val="-4"/>
          <w:sz w:val="28"/>
          <w:szCs w:val="28"/>
          <w:lang w:val="en-US"/>
        </w:rPr>
        <w:t xml:space="preserve"> sign, showing that the equipment corresponds to Ex standards;            </w:t>
      </w:r>
    </w:p>
    <w:p w:rsidR="00992991" w:rsidRPr="00992991" w:rsidRDefault="00992991" w:rsidP="00992991">
      <w:pPr>
        <w:tabs>
          <w:tab w:val="left" w:pos="9540"/>
        </w:tabs>
        <w:spacing w:before="80" w:line="276" w:lineRule="auto"/>
        <w:ind w:left="4253" w:right="-1"/>
        <w:rPr>
          <w:spacing w:val="-4"/>
          <w:sz w:val="28"/>
          <w:szCs w:val="28"/>
          <w:lang w:val="en-US"/>
        </w:rPr>
      </w:pPr>
      <w:r w:rsidRPr="00992991">
        <w:rPr>
          <w:spacing w:val="-4"/>
          <w:sz w:val="28"/>
          <w:szCs w:val="28"/>
          <w:lang w:val="en-US"/>
        </w:rPr>
        <w:t>Ex type: d – explosion-proof housing; e – i</w:t>
      </w:r>
      <w:r w:rsidRPr="00992991">
        <w:rPr>
          <w:spacing w:val="-4"/>
          <w:sz w:val="28"/>
          <w:szCs w:val="28"/>
          <w:lang w:val="en-US"/>
        </w:rPr>
        <w:t>n</w:t>
      </w:r>
      <w:r w:rsidRPr="00992991">
        <w:rPr>
          <w:spacing w:val="-4"/>
          <w:sz w:val="28"/>
          <w:szCs w:val="28"/>
          <w:lang w:val="en-US"/>
        </w:rPr>
        <w:t>creased safety;</w:t>
      </w:r>
    </w:p>
    <w:p w:rsidR="00992991" w:rsidRPr="00992991" w:rsidRDefault="00992991" w:rsidP="00992991">
      <w:pPr>
        <w:tabs>
          <w:tab w:val="left" w:pos="9540"/>
        </w:tabs>
        <w:spacing w:before="80" w:line="276" w:lineRule="auto"/>
        <w:ind w:left="4253" w:right="-1"/>
        <w:rPr>
          <w:spacing w:val="-4"/>
          <w:sz w:val="28"/>
          <w:szCs w:val="28"/>
          <w:lang w:val="en-US"/>
        </w:rPr>
      </w:pPr>
      <w:proofErr w:type="gramStart"/>
      <w:r w:rsidRPr="00992991">
        <w:rPr>
          <w:spacing w:val="-4"/>
          <w:sz w:val="28"/>
          <w:szCs w:val="28"/>
          <w:lang w:val="en-US"/>
        </w:rPr>
        <w:t>the</w:t>
      </w:r>
      <w:proofErr w:type="gramEnd"/>
      <w:r w:rsidRPr="00992991">
        <w:rPr>
          <w:spacing w:val="-4"/>
          <w:sz w:val="28"/>
          <w:szCs w:val="28"/>
          <w:lang w:val="en-US"/>
        </w:rPr>
        <w:t xml:space="preserve"> group of electrical equipment, intended for the usage in explosive gas atmospheres (exclu</w:t>
      </w:r>
      <w:r w:rsidRPr="00992991">
        <w:rPr>
          <w:spacing w:val="-4"/>
          <w:sz w:val="28"/>
          <w:szCs w:val="28"/>
          <w:lang w:val="en-US"/>
        </w:rPr>
        <w:t>d</w:t>
      </w:r>
      <w:r w:rsidRPr="00992991">
        <w:rPr>
          <w:spacing w:val="-4"/>
          <w:sz w:val="28"/>
          <w:szCs w:val="28"/>
          <w:lang w:val="en-US"/>
        </w:rPr>
        <w:t>ing mines, dangerous on mine gases);</w:t>
      </w:r>
    </w:p>
    <w:p w:rsidR="00992991" w:rsidRPr="00992991" w:rsidRDefault="00992991" w:rsidP="00992991">
      <w:pPr>
        <w:tabs>
          <w:tab w:val="left" w:pos="9540"/>
        </w:tabs>
        <w:spacing w:before="80" w:line="276" w:lineRule="auto"/>
        <w:ind w:left="4253" w:right="-1"/>
        <w:rPr>
          <w:spacing w:val="-4"/>
          <w:sz w:val="28"/>
          <w:szCs w:val="28"/>
          <w:lang w:val="en-US"/>
        </w:rPr>
      </w:pPr>
      <w:proofErr w:type="gramStart"/>
      <w:r w:rsidRPr="00992991">
        <w:rPr>
          <w:spacing w:val="-4"/>
          <w:sz w:val="28"/>
          <w:szCs w:val="28"/>
          <w:lang w:val="en-US"/>
        </w:rPr>
        <w:t>the</w:t>
      </w:r>
      <w:proofErr w:type="gramEnd"/>
      <w:r w:rsidRPr="00992991">
        <w:rPr>
          <w:spacing w:val="-4"/>
          <w:sz w:val="28"/>
          <w:szCs w:val="28"/>
          <w:lang w:val="en-US"/>
        </w:rPr>
        <w:t xml:space="preserve"> temperature class or the max equipment su</w:t>
      </w:r>
      <w:r w:rsidRPr="00992991">
        <w:rPr>
          <w:spacing w:val="-4"/>
          <w:sz w:val="28"/>
          <w:szCs w:val="28"/>
          <w:lang w:val="en-US"/>
        </w:rPr>
        <w:t>r</w:t>
      </w:r>
      <w:r w:rsidRPr="00992991">
        <w:rPr>
          <w:spacing w:val="-4"/>
          <w:sz w:val="28"/>
          <w:szCs w:val="28"/>
          <w:lang w:val="en-US"/>
        </w:rPr>
        <w:t xml:space="preserve">face temperature: </w:t>
      </w:r>
      <w:r w:rsidRPr="00992991">
        <w:rPr>
          <w:spacing w:val="-4"/>
          <w:sz w:val="28"/>
          <w:szCs w:val="28"/>
        </w:rPr>
        <w:t>Т</w:t>
      </w:r>
      <w:r w:rsidRPr="00992991">
        <w:rPr>
          <w:spacing w:val="-4"/>
          <w:sz w:val="28"/>
          <w:szCs w:val="28"/>
          <w:lang w:val="en-US"/>
        </w:rPr>
        <w:t>5≤100º</w:t>
      </w:r>
      <w:r w:rsidRPr="00992991">
        <w:rPr>
          <w:spacing w:val="-4"/>
          <w:sz w:val="28"/>
          <w:szCs w:val="28"/>
        </w:rPr>
        <w:t>С</w:t>
      </w:r>
      <w:r w:rsidRPr="00992991">
        <w:rPr>
          <w:spacing w:val="-4"/>
          <w:sz w:val="28"/>
          <w:szCs w:val="28"/>
          <w:lang w:val="en-US"/>
        </w:rPr>
        <w:t>;</w:t>
      </w:r>
    </w:p>
    <w:p w:rsidR="00AB602A" w:rsidRPr="00992991" w:rsidRDefault="00992991" w:rsidP="00482806">
      <w:pPr>
        <w:tabs>
          <w:tab w:val="left" w:pos="9540"/>
        </w:tabs>
        <w:spacing w:before="80"/>
        <w:ind w:left="4253" w:right="-1"/>
        <w:rPr>
          <w:b/>
          <w:spacing w:val="-20"/>
          <w:sz w:val="28"/>
          <w:szCs w:val="28"/>
          <w:lang w:val="en-US"/>
        </w:rPr>
      </w:pPr>
      <w:r w:rsidRPr="00992991">
        <w:rPr>
          <w:spacing w:val="-4"/>
          <w:sz w:val="28"/>
          <w:szCs w:val="28"/>
          <w:lang w:val="en-US"/>
        </w:rPr>
        <w:t>the equipment explosion protection level:</w:t>
      </w:r>
      <w:r w:rsidRPr="00992991">
        <w:rPr>
          <w:b/>
          <w:spacing w:val="-4"/>
          <w:sz w:val="28"/>
          <w:szCs w:val="28"/>
          <w:lang w:val="en-US"/>
        </w:rPr>
        <w:t xml:space="preserve"> </w:t>
      </w:r>
      <w:proofErr w:type="spellStart"/>
      <w:r w:rsidRPr="00992991">
        <w:rPr>
          <w:spacing w:val="-4"/>
          <w:sz w:val="28"/>
          <w:szCs w:val="28"/>
          <w:lang w:val="en-US"/>
        </w:rPr>
        <w:t>Gb</w:t>
      </w:r>
      <w:proofErr w:type="spellEnd"/>
      <w:r w:rsidRPr="00992991">
        <w:rPr>
          <w:spacing w:val="-4"/>
          <w:sz w:val="28"/>
          <w:szCs w:val="28"/>
          <w:lang w:val="en-US"/>
        </w:rPr>
        <w:t xml:space="preserve"> – explosion protection level given to the equipment for explosive gas atmospheres with “high” expl</w:t>
      </w:r>
      <w:r w:rsidRPr="00992991">
        <w:rPr>
          <w:spacing w:val="-4"/>
          <w:sz w:val="28"/>
          <w:szCs w:val="28"/>
          <w:lang w:val="en-US"/>
        </w:rPr>
        <w:t>o</w:t>
      </w:r>
      <w:r w:rsidRPr="00992991">
        <w:rPr>
          <w:spacing w:val="-4"/>
          <w:sz w:val="28"/>
          <w:szCs w:val="28"/>
          <w:lang w:val="en-US"/>
        </w:rPr>
        <w:t>sion protection level, that is not the source of i</w:t>
      </w:r>
      <w:r w:rsidRPr="00992991">
        <w:rPr>
          <w:spacing w:val="-4"/>
          <w:sz w:val="28"/>
          <w:szCs w:val="28"/>
          <w:lang w:val="en-US"/>
        </w:rPr>
        <w:t>n</w:t>
      </w:r>
      <w:r w:rsidRPr="00992991">
        <w:rPr>
          <w:spacing w:val="-4"/>
          <w:sz w:val="28"/>
          <w:szCs w:val="28"/>
          <w:lang w:val="en-US"/>
        </w:rPr>
        <w:t>flammation in normal exploitation conditions or at taken into account faults that occur irregularly.</w:t>
      </w:r>
      <w:r>
        <w:rPr>
          <w:spacing w:val="-4"/>
          <w:sz w:val="28"/>
          <w:szCs w:val="28"/>
          <w:lang w:val="en-US"/>
        </w:rPr>
        <w:t xml:space="preserve"> </w:t>
      </w:r>
      <w:r w:rsidR="00AB602A" w:rsidRPr="00992991">
        <w:rPr>
          <w:spacing w:val="-20"/>
          <w:sz w:val="28"/>
          <w:szCs w:val="28"/>
          <w:lang w:val="en-US"/>
        </w:rPr>
        <w:t xml:space="preserve"> </w:t>
      </w:r>
    </w:p>
    <w:p w:rsidR="00AB602A" w:rsidRDefault="00AB602A" w:rsidP="00AB602A">
      <w:pPr>
        <w:tabs>
          <w:tab w:val="left" w:pos="9540"/>
        </w:tabs>
        <w:spacing w:before="80" w:line="276" w:lineRule="auto"/>
        <w:ind w:right="-1"/>
        <w:rPr>
          <w:b/>
          <w:sz w:val="28"/>
          <w:szCs w:val="28"/>
          <w:lang w:val="en-US"/>
        </w:rPr>
      </w:pPr>
    </w:p>
    <w:p w:rsidR="00992991" w:rsidRDefault="00992991" w:rsidP="00AB602A">
      <w:pPr>
        <w:tabs>
          <w:tab w:val="left" w:pos="9540"/>
        </w:tabs>
        <w:spacing w:before="80" w:line="276" w:lineRule="auto"/>
        <w:ind w:right="-1"/>
        <w:rPr>
          <w:b/>
          <w:sz w:val="28"/>
          <w:szCs w:val="28"/>
          <w:lang w:val="en-US"/>
        </w:rPr>
      </w:pPr>
    </w:p>
    <w:p w:rsidR="00992991" w:rsidRDefault="00992991" w:rsidP="00AB602A">
      <w:pPr>
        <w:tabs>
          <w:tab w:val="left" w:pos="9540"/>
        </w:tabs>
        <w:spacing w:before="80" w:line="276" w:lineRule="auto"/>
        <w:ind w:right="-1"/>
        <w:rPr>
          <w:b/>
          <w:sz w:val="28"/>
          <w:szCs w:val="28"/>
          <w:lang w:val="en-US"/>
        </w:rPr>
      </w:pPr>
    </w:p>
    <w:p w:rsidR="00992991" w:rsidRPr="00992991" w:rsidRDefault="00992991" w:rsidP="00AB602A">
      <w:pPr>
        <w:tabs>
          <w:tab w:val="left" w:pos="9540"/>
        </w:tabs>
        <w:spacing w:before="80" w:line="276" w:lineRule="auto"/>
        <w:ind w:right="-1"/>
        <w:rPr>
          <w:b/>
          <w:sz w:val="28"/>
          <w:szCs w:val="28"/>
          <w:lang w:val="en-US"/>
        </w:rPr>
      </w:pPr>
    </w:p>
    <w:p w:rsidR="00AB602A" w:rsidRPr="00992991" w:rsidRDefault="00992991" w:rsidP="00AB602A">
      <w:pPr>
        <w:tabs>
          <w:tab w:val="left" w:pos="9540"/>
        </w:tabs>
        <w:spacing w:before="80" w:line="276" w:lineRule="auto"/>
        <w:ind w:left="426" w:right="-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Ex</w:t>
      </w:r>
      <w:r w:rsidRPr="00D15F2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marking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explosive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dust</w:t>
      </w:r>
      <w:r w:rsidRPr="00D15F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atmospheres.</w:t>
      </w:r>
      <w:proofErr w:type="gramEnd"/>
    </w:p>
    <w:p w:rsidR="00AB602A" w:rsidRPr="0082690E" w:rsidRDefault="00E56B4F" w:rsidP="00AB602A">
      <w:pPr>
        <w:tabs>
          <w:tab w:val="left" w:pos="9540"/>
        </w:tabs>
        <w:spacing w:before="80" w:line="276" w:lineRule="auto"/>
        <w:ind w:right="-1"/>
        <w:rPr>
          <w:sz w:val="28"/>
          <w:szCs w:val="28"/>
          <w:lang w:val="en-US"/>
        </w:rPr>
      </w:pPr>
      <w:r w:rsidRPr="00E56B4F">
        <w:rPr>
          <w:noProof/>
          <w:u w:val="single"/>
        </w:rPr>
        <w:pict>
          <v:line id="Прямая соединительная линия 44" o:spid="_x0000_s1039" style="position:absolute;z-index:251693056;visibility:visible" from="159.45pt,18.5pt" to="159.4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u45AEAANsDAAAOAAAAZHJzL2Uyb0RvYy54bWysU0uO1DAQ3SNxB8t7OknTfBR1ehYzgg2C&#10;Fp8DeBy7Y+GfbNPp3gFrpD4CV2AxSCMNzBmSG03ZSWcQoFkgNo5drveq3nNlebJTEm2Z88LoChez&#10;HCOmqamF3lT43dtnD55i5APRNZFGswrvmccnq/v3lq0t2dw0RtbMISDRvmxthZsQbJllnjZMET8z&#10;lmm45MYpEuDoNlntSAvsSmbzPH+ctcbV1hnKvIfo2XCJV4mfc0bDK849C0hWGHoLaXVpPY9rtlqS&#10;cuOIbQQd2yD/0IUiQkPRieqMBII+OPEHlRLUGW94mFGjMsO5oCxpADVF/puaNw2xLGkBc7ydbPL/&#10;j5a+3K4dEnWFFwuMNFHwRt3X/mN/6H503/oD6j9119337qK77H52l/1n2F/1X2AfL7urMXxAAAcv&#10;W+tLoDzVazeevF27aMyOOxW/IBntkv/7yX+2C4gOQQrRRfHw0fxJEfmyW6B1PjxnRqG4qbAUOlpD&#10;SrJ94cOQekwBXGxkKJ12YS9ZTJb6NeMgF4rNEzoNGjuVDm0JjEj9/lg2ZUYIF1JOoPxu0JgbYSwN&#10;3wQs7gZO2ami0WECKqGN+xs47I6t8iH/qHrQGmWfm3qfHiLZAROUDB2nPY7or+cEv/0nVzcAAAD/&#10;/wMAUEsDBBQABgAIAAAAIQD7zYPe3AAAAAoBAAAPAAAAZHJzL2Rvd25yZXYueG1sTI/BTsMwEETv&#10;SPyDtZW4IOq0lZqQxqkipH4ALQeObrzEUe11iN00/D2LOMBtd2c0+6baz96JCcfYB1KwWmYgkNpg&#10;euoUvJ0OTwWImDQZ7QKhgi+MsK/v7ypdmnCjV5yOqRMcQrHUCmxKQyllbC16HZdhQGLtI4xeJ17H&#10;TppR3zjcO7nOsq30uif+YPWALxbby/HqFZzeczT20TWT/mwMdZtLf8gzpR4Wc7MDkXBOf2b4wWd0&#10;qJnpHK5konAKNqvima085NyJDb+Hs4JtUaxB1pX8X6H+BgAA//8DAFBLAQItABQABgAIAAAAIQC2&#10;gziS/gAAAOEBAAATAAAAAAAAAAAAAAAAAAAAAABbQ29udGVudF9UeXBlc10ueG1sUEsBAi0AFAAG&#10;AAgAAAAhADj9If/WAAAAlAEAAAsAAAAAAAAAAAAAAAAALwEAAF9yZWxzLy5yZWxzUEsBAi0AFAAG&#10;AAgAAAAhAKhI67jkAQAA2wMAAA4AAAAAAAAAAAAAAAAALgIAAGRycy9lMm9Eb2MueG1sUEsBAi0A&#10;FAAGAAgAAAAhAPvNg97cAAAACgEAAA8AAAAAAAAAAAAAAAAAPgQAAGRycy9kb3ducmV2LnhtbFBL&#10;BQYAAAAABAAEAPMAAABHBQAAAAA=&#10;" strokecolor="black [3200]" strokeweight="1pt">
            <v:stroke joinstyle="miter"/>
          </v:line>
        </w:pict>
      </w:r>
      <w:r w:rsidRPr="00E56B4F">
        <w:rPr>
          <w:noProof/>
          <w:u w:val="single"/>
        </w:rPr>
        <w:pict>
          <v:line id="Прямая соединительная линия 41" o:spid="_x0000_s1038" style="position:absolute;z-index:251691008;visibility:visible;mso-width-relative:margin;mso-height-relative:margin" from="123.05pt,18.9pt" to="127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uH6QEAAN8DAAAOAAAAZHJzL2Uyb0RvYy54bWysU0uO1DAQ3SNxB8t7OunuYYSiTs9iRrBB&#10;0OJzAI9jdyz8k2066R2wRuojcAUWII00wBmSG1F20pnRgGaB2Di2q96res+V1VmrJNox54XRJZ7P&#10;coyYpqYSelvit2+ePnqCkQ9EV0QazUq8Zx6frR8+WDW2YAtTG1kxh4BE+6KxJa5DsEWWeVozRfzM&#10;WKYhyI1TJMDRbbPKkQbYlcwWeX6aNcZV1hnKvIfbiyGI14mfc0bDS849C0iWGHoLaXVpvYxrtl6R&#10;YuuIrQUd2yD/0IUiQkPRieqCBILeO/EHlRLUGW94mFGjMsO5oCxpADXz/I6a1zWxLGkBc7ydbPL/&#10;j5a+2G0cElWJT+YYaaLgjbov/Yf+0P3ovvYH1H/sfnXfu2/dVfezu+o/wf66/wz7GOyux+sDAjh4&#10;2VhfAOW53rjx5O3GRWNa7lT8gmTUJv/3k/+sDYjC5eN8EbugEFme5ovl8iRyZjdg63x4xoxCcVNi&#10;KXS0hxRk99yHIfWYArjYzFA+7cJespgs9SvGQTIUXCR0GjZ2Lh3aERiT6l2SAmVTZoRwIeUEyu8H&#10;jbkRxtIATsD5/cApO1U0OkxAJbRxfwOH9tgqH/KPqgetUfalqfbpMZIdMEXJ0HHi45jePif4zX+5&#10;/g0AAP//AwBQSwMEFAAGAAgAAAAhAHotzZ3eAAAACgEAAA8AAABkcnMvZG93bnJldi54bWxMj0FO&#10;wzAQRfdI3MEaJDaIOknbBIU4VYTUA9B2wdKNhySqPQ6xm4bbM6xgOZqv/9+rdouzYsYpDJ4UpKsE&#10;BFLrzUCdgtNx//wCIkRNRltPqOAbA+zq+7tKl8bf6B3nQ+wEl1AotYI+xrGUMrQ9Oh1WfkTi36ef&#10;nI58Tp00k75xubMyS5JcOj0QL/R6xLce28vh6hQcPwo0/ZNtZv3VGOrWl2FfJEo9PizNK4iIS/wL&#10;wy8+o0PNTGd/JROEVZBt8pSjCtYFK3Ag225Y7qwgT7YpyLqS/xXqHwAAAP//AwBQSwECLQAUAAYA&#10;CAAAACEAtoM4kv4AAADhAQAAEwAAAAAAAAAAAAAAAAAAAAAAW0NvbnRlbnRfVHlwZXNdLnhtbFBL&#10;AQItABQABgAIAAAAIQA4/SH/1gAAAJQBAAALAAAAAAAAAAAAAAAAAC8BAABfcmVscy8ucmVsc1BL&#10;AQItABQABgAIAAAAIQAxwQuH6QEAAN8DAAAOAAAAAAAAAAAAAAAAAC4CAABkcnMvZTJvRG9jLnht&#10;bFBLAQItABQABgAIAAAAIQB6Lc2d3gAAAAoBAAAPAAAAAAAAAAAAAAAAAEMEAABkcnMvZG93bnJl&#10;di54bWxQSwUGAAAAAAQABADzAAAATgUAAAAA&#10;" strokecolor="black [3200]" strokeweight="1pt">
            <v:stroke joinstyle="miter"/>
          </v:line>
        </w:pict>
      </w:r>
      <w:r w:rsidRPr="00E56B4F">
        <w:rPr>
          <w:noProof/>
          <w:u w:val="single"/>
        </w:rPr>
        <w:pict>
          <v:line id="Прямая соединительная линия 39" o:spid="_x0000_s1037" style="position:absolute;z-index:251688960;visibility:visible;mso-width-relative:margin;mso-height-relative:margin" from="85.9pt,18.65pt" to="86.9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Qp6QEAAN8DAAAOAAAAZHJzL2Uyb0RvYy54bWysU0uO1DAQ3SNxB8t7Okm3QEzU6VnMCDYI&#10;WnwO4HHsjoV/sk2neweskfoIXIEFI400wBmSG03ZSWdGgGaB2Di2q96res+V5elOSbRlzgujK1zM&#10;coyYpqYWelPhd2+fPXqKkQ9E10QazSq8Zx6frh4+WLa2ZHPTGFkzh4BE+7K1FW5CsGWWedowRfzM&#10;WKYhyI1TJMDRbbLakRbYlczmef4ka42rrTOUeQ+350MQrxI/54yGV5x7FpCsMPQW0urSehHXbLUk&#10;5cYR2wg6tkH+oQtFhIaiE9U5CQR9cOIPKiWoM97wMKNGZYZzQVnSAGqK/Dc1bxpiWdIC5ng72eT/&#10;Hy19uV07JOoKL04w0kTBG3Vf+4/9ofvRfesPqP/U/eouu+/dVfezu+o/w/66/wL7GOyux+sDAjh4&#10;2VpfAuWZXrvx5O3aRWN23Kn4Bclol/zfT/6zXUAULotFnhcYUYjM85NF8XgeObNbsHU+PGdGobip&#10;sBQ62kNKsn3hw5B6TAFcbGYon3ZhL1lMlvo14yAZCs4TOg0bO5MObQmMSf2+GMumzAjhQsoJlN8P&#10;GnMjjKUBnIDF/cApO1U0OkxAJbRxfwOH3bFVPuQfVQ9ao+wLU+/TYyQ7YIqSoePExzG9e07w2/9y&#10;dQMAAP//AwBQSwMEFAAGAAgAAAAhAIOWsnLbAAAACgEAAA8AAABkcnMvZG93bnJldi54bWxMj8FO&#10;wzAQRO9I/IO1SFwQdUqkBNI4VYTUD6DlwNGNt3FUex1iNw1/z/YEx5kdzb6pt4t3YsYpDoEUrFcZ&#10;CKQumIF6BZ+H3fMriJg0Ge0CoYIfjLBt7u9qXZlwpQ+c96kXXEKx0gpsSmMlZewseh1XYUTi2ylM&#10;XieWUy/NpK9c7p18ybJCej0Qf7B6xHeL3Xl/8QoOXyUa++TaWX+3hvr8POzKTKnHh6XdgEi4pL8w&#10;3PAZHRpmOoYLmSgc63LN6ElBXuYgboEyZ+PIRlG8gWxq+X9C8wsAAP//AwBQSwECLQAUAAYACAAA&#10;ACEAtoM4kv4AAADhAQAAEwAAAAAAAAAAAAAAAAAAAAAAW0NvbnRlbnRfVHlwZXNdLnhtbFBLAQIt&#10;ABQABgAIAAAAIQA4/SH/1gAAAJQBAAALAAAAAAAAAAAAAAAAAC8BAABfcmVscy8ucmVsc1BLAQIt&#10;ABQABgAIAAAAIQAN2LQp6QEAAN8DAAAOAAAAAAAAAAAAAAAAAC4CAABkcnMvZTJvRG9jLnhtbFBL&#10;AQItABQABgAIAAAAIQCDlrJy2wAAAAoBAAAPAAAAAAAAAAAAAAAAAEMEAABkcnMvZG93bnJldi54&#10;bWxQSwUGAAAAAAQABADzAAAASwUAAAAA&#10;" strokecolor="black [3200]" strokeweight="1pt">
            <v:stroke joinstyle="miter"/>
          </v:line>
        </w:pict>
      </w:r>
      <w:r w:rsidRPr="00E56B4F">
        <w:rPr>
          <w:noProof/>
          <w:u w:val="single"/>
        </w:rPr>
        <w:pict>
          <v:line id="Прямая соединительная линия 37" o:spid="_x0000_s1036" style="position:absolute;z-index:251686912;visibility:visible;mso-width-relative:margin;mso-height-relative:margin" from="66.1pt,18.65pt" to="66.1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GR5gEAANsDAAAOAAAAZHJzL2Uyb0RvYy54bWysU0uO1DAQ3SNxB8t7OkkjYBR1ehYzgg2C&#10;Fp8DeBy7Y+GfbNNJ74A1Uh+BK7AAaaQBzpDciLKTzowGNAvExqkq13tVr1xZnXZKoh1zXhhd4WKR&#10;Y8Q0NbXQ2wq/ffP0wQlGPhBdE2k0q/CeeXy6vn9v1dqSLU1jZM0cAhLty9ZWuAnBllnmacMU8Qtj&#10;mYZLbpwiAVy3zWpHWmBXMlvm+eOsNa62zlDmPUTPx0u8TvycMxpecu5ZQLLC0FtIp0vnRTyz9YqU&#10;W0dsI+jUBvmHLhQRGorOVOckEPTeiT+olKDOeMPDghqVGc4FZUkDqCnyW2peN8SypAWG4+08Jv//&#10;aOmL3cYhUVf44ROMNFHwRv2X4cNw6H/0X4cDGj72v/rv/bf+sv/ZXw6fwL4aPoMdL/urKXxAAIdZ&#10;ttaXQHmmN27yvN24OJiOOxW/IBl1af77ef6sC4iOQQrRosgf5SfpbbJroHU+PGNGoWhUWAodR0NK&#10;snvuAxSD1GMKOLGRsXSywl6ymCz1K8ZBLhRbJnRaNHYmHdoRWJH6XRFlAFfKjBAupJxB+d2gKTfC&#10;WFq+GVjcDZyzU0WjwwxUQhv3N3Dojq3yMf+oetQaZV+Yep8eIo0DNigpm7Y9ruhNP8Gv/8n1bwAA&#10;AP//AwBQSwMEFAAGAAgAAAAhADQOGHLaAAAACgEAAA8AAABkcnMvZG93bnJldi54bWxMj8FOwzAM&#10;hu9IvENkJC6IpW0kikrTqULaA7Bx4Og1pqnWOKXJuvL2ZFzg+Nuffn+ut6sbxUJzGDxryDcZCOLO&#10;m4F7De+H3eMziBCRDY6eScM3Bdg2tzc1VsZf+I2WfexFKuFQoQYb41RJGTpLDsPGT8Rp9+lnhzHF&#10;uZdmxksqd6MssuxJOhw4XbA40aul7rQ/Ow2Hj5KMfRjbBb9aw706Dbsy0/r+bm1fQERa4x8MV/2k&#10;Dk1yOvozmyDGlFVRJFSDKhWIK/A7OGoo8lyBbGr5/4XmBwAA//8DAFBLAQItABQABgAIAAAAIQC2&#10;gziS/gAAAOEBAAATAAAAAAAAAAAAAAAAAAAAAABbQ29udGVudF9UeXBlc10ueG1sUEsBAi0AFAAG&#10;AAgAAAAhADj9If/WAAAAlAEAAAsAAAAAAAAAAAAAAAAALwEAAF9yZWxzLy5yZWxzUEsBAi0AFAAG&#10;AAgAAAAhACMKsZHmAQAA2wMAAA4AAAAAAAAAAAAAAAAALgIAAGRycy9lMm9Eb2MueG1sUEsBAi0A&#10;FAAGAAgAAAAhADQOGHLaAAAACgEAAA8AAAAAAAAAAAAAAAAAQAQAAGRycy9kb3ducmV2LnhtbFBL&#10;BQYAAAAABAAEAPMAAABHBQAAAAA=&#10;" strokecolor="black [3200]" strokeweight="1pt">
            <v:stroke joinstyle="miter"/>
          </v:line>
        </w:pict>
      </w:r>
      <w:r w:rsidRPr="00E56B4F">
        <w:rPr>
          <w:noProof/>
          <w:u w:val="single"/>
        </w:rPr>
        <w:pict>
          <v:line id="Прямая соединительная линия 26" o:spid="_x0000_s1035" style="position:absolute;z-index:251684864;visibility:visible" from="50.1pt,18.65pt" to="50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uB4wEAANoDAAAOAAAAZHJzL2Uyb0RvYy54bWysU0uO1DAQ3SNxB8t7OkmDBhR1ehYzgg2C&#10;Fp8DeBy7Y+GfbNNJ74A1Uh+BK7AAaaQBzpDciLKTzowGNAvExrHL9V7Ve66sTjsl0Y45L4yucLHI&#10;MWKamlrobYXfvnn64AlGPhBdE2k0q/CeeXy6vn9v1dqSLU1jZM0cAhLty9ZWuAnBllnmacMU8Qtj&#10;mYZLbpwiAY5um9WOtMCuZLbM85OsNa62zlDmPUTPx0u8TvycMxpecu5ZQLLC0FtIq0vrRVyz9YqU&#10;W0dsI+jUBvmHLhQRGorOVOckEPTeiT+olKDOeMPDghqVGc4FZUkDqCnyW2peN8SypAXM8Xa2yf8/&#10;Wvpit3FI1BVenmCkiYI36r8MH4ZD/6P/OhzQ8LH/1X/vv/WX/c/+cvgE+6vhM+zjZX81hQ8I4OBl&#10;a30JlGd646aTtxsXjem4U/ELklGX/N/P/rMuIDoGKUSXDx/lxeNIl13jrPPhGTMKxU2FpdDRGVKS&#10;3XMfxtRjCuBiH2PltAt7yWKy1K8YB7VQa5nQac7YmXRoR2BC6nfFVDZlRggXUs6g/G7QlBthLM3e&#10;DCzuBs7ZqaLRYQYqoY37Gzh0x1b5mH9UPWqNsi9MvU/vkOyAAUqGTsMeJ/TmOcGvf8n1bwAAAP//&#10;AwBQSwMEFAAGAAgAAAAhANojwaLaAAAACQEAAA8AAABkcnMvZG93bnJldi54bWxMj8FOwzAMhu9I&#10;vENkJC6IJbSIoq7pVCHtAdg4cPQar62WOKXJuvL2ZFzg+Nuffn+uNouzYqYpDJ41PK0UCOLWm4E7&#10;DR/77eMriBCRDVrPpOGbAmzq25sKS+Mv/E7zLnYilXAoUUMf41hKGdqeHIaVH4nT7ugnhzHFqZNm&#10;wksqd1ZmSr1IhwOnCz2O9NZTe9qdnYb9Z0Gmf7DNjF+N4S4/DdtCaX1/tzRrEJGW+AfDVT+pQ52c&#10;Dv7MJgibslJZQjXkRQ7iCvwODhqK5wxkXcn/H9Q/AAAA//8DAFBLAQItABQABgAIAAAAIQC2gziS&#10;/gAAAOEBAAATAAAAAAAAAAAAAAAAAAAAAABbQ29udGVudF9UeXBlc10ueG1sUEsBAi0AFAAGAAgA&#10;AAAhADj9If/WAAAAlAEAAAsAAAAAAAAAAAAAAAAALwEAAF9yZWxzLy5yZWxzUEsBAi0AFAAGAAgA&#10;AAAhAM+TC4HjAQAA2gMAAA4AAAAAAAAAAAAAAAAALgIAAGRycy9lMm9Eb2MueG1sUEsBAi0AFAAG&#10;AAgAAAAhANojwaLaAAAACQEAAA8AAAAAAAAAAAAAAAAAPQQAAGRycy9kb3ducmV2LnhtbFBLBQYA&#10;AAAABAAEAPMAAABEBQAAAAA=&#10;" strokecolor="black [3200]" strokeweight="1pt">
            <v:stroke joinstyle="miter"/>
          </v:line>
        </w:pict>
      </w:r>
      <w:r w:rsidR="00AB602A" w:rsidRPr="00EC710F">
        <w:rPr>
          <w:b/>
          <w:sz w:val="28"/>
          <w:szCs w:val="28"/>
          <w:lang w:val="en-US"/>
        </w:rPr>
        <w:t xml:space="preserve">            </w:t>
      </w:r>
      <w:r w:rsidR="00560846">
        <w:rPr>
          <w:sz w:val="28"/>
          <w:szCs w:val="28"/>
          <w:u w:val="single"/>
          <w:lang w:val="en-US"/>
        </w:rPr>
        <w:t>Ex</w:t>
      </w:r>
      <w:r w:rsidR="00AB602A" w:rsidRPr="0082690E">
        <w:rPr>
          <w:sz w:val="28"/>
          <w:szCs w:val="28"/>
          <w:lang w:val="en-US"/>
        </w:rPr>
        <w:t xml:space="preserve"> </w:t>
      </w:r>
      <w:proofErr w:type="spellStart"/>
      <w:r w:rsidR="00560846">
        <w:rPr>
          <w:sz w:val="28"/>
          <w:szCs w:val="28"/>
          <w:u w:val="single"/>
          <w:lang w:val="en-US"/>
        </w:rPr>
        <w:t>tb</w:t>
      </w:r>
      <w:proofErr w:type="spellEnd"/>
      <w:r w:rsidR="00AB602A" w:rsidRPr="0082690E">
        <w:rPr>
          <w:sz w:val="28"/>
          <w:szCs w:val="28"/>
          <w:lang w:val="en-US"/>
        </w:rPr>
        <w:t xml:space="preserve"> </w:t>
      </w:r>
      <w:r w:rsidR="002029FB">
        <w:rPr>
          <w:sz w:val="28"/>
          <w:szCs w:val="28"/>
          <w:u w:val="single"/>
          <w:lang w:val="en-US"/>
        </w:rPr>
        <w:t>IIIC</w:t>
      </w:r>
      <w:r w:rsidR="00AB602A" w:rsidRPr="0082690E">
        <w:rPr>
          <w:sz w:val="28"/>
          <w:szCs w:val="28"/>
          <w:lang w:val="en-US"/>
        </w:rPr>
        <w:t xml:space="preserve"> </w:t>
      </w:r>
      <w:r w:rsidR="0082690E" w:rsidRPr="0082690E">
        <w:rPr>
          <w:sz w:val="28"/>
          <w:szCs w:val="28"/>
          <w:u w:val="single"/>
        </w:rPr>
        <w:t>Т</w:t>
      </w:r>
      <w:r w:rsidR="00C44F75">
        <w:rPr>
          <w:sz w:val="28"/>
          <w:szCs w:val="28"/>
          <w:u w:val="single"/>
        </w:rPr>
        <w:t>а</w:t>
      </w:r>
      <w:r w:rsidR="00C44F75" w:rsidRPr="00C44F75">
        <w:rPr>
          <w:sz w:val="28"/>
          <w:szCs w:val="28"/>
          <w:u w:val="single"/>
          <w:lang w:val="en-US"/>
        </w:rPr>
        <w:t>95</w:t>
      </w:r>
      <w:r w:rsidR="0082690E" w:rsidRPr="0082690E">
        <w:rPr>
          <w:sz w:val="28"/>
          <w:szCs w:val="28"/>
          <w:u w:val="single"/>
          <w:shd w:val="clear" w:color="auto" w:fill="FFFFFF"/>
          <w:lang w:val="en-US"/>
        </w:rPr>
        <w:t>°C</w:t>
      </w:r>
      <w:r w:rsidR="0082690E" w:rsidRPr="0082690E">
        <w:rPr>
          <w:rFonts w:ascii="Arial" w:hAnsi="Arial" w:cs="Arial"/>
          <w:shd w:val="clear" w:color="auto" w:fill="FFFFFF"/>
          <w:lang w:val="en-US"/>
        </w:rPr>
        <w:t xml:space="preserve"> </w:t>
      </w:r>
      <w:r w:rsidR="002029FB">
        <w:rPr>
          <w:sz w:val="28"/>
          <w:szCs w:val="28"/>
          <w:u w:val="single"/>
          <w:lang w:val="en-US"/>
        </w:rPr>
        <w:t>Db</w:t>
      </w:r>
      <w:r w:rsidR="00AB602A" w:rsidRPr="0082690E">
        <w:rPr>
          <w:sz w:val="28"/>
          <w:szCs w:val="28"/>
          <w:lang w:val="en-US"/>
        </w:rPr>
        <w:t xml:space="preserve"> </w:t>
      </w:r>
    </w:p>
    <w:tbl>
      <w:tblPr>
        <w:tblW w:w="10000" w:type="pct"/>
        <w:tblLook w:val="01E0"/>
      </w:tblPr>
      <w:tblGrid>
        <w:gridCol w:w="9855"/>
        <w:gridCol w:w="9855"/>
      </w:tblGrid>
      <w:tr w:rsidR="00AB602A" w:rsidRPr="002D3536" w:rsidTr="00FC2454">
        <w:trPr>
          <w:trHeight w:val="324"/>
        </w:trPr>
        <w:tc>
          <w:tcPr>
            <w:tcW w:w="2500" w:type="pct"/>
            <w:vAlign w:val="center"/>
          </w:tcPr>
          <w:p w:rsidR="00AB602A" w:rsidRPr="00FC01F7" w:rsidRDefault="00FC01F7" w:rsidP="00FC01F7">
            <w:pPr>
              <w:tabs>
                <w:tab w:val="left" w:pos="9540"/>
              </w:tabs>
              <w:spacing w:before="80" w:line="276" w:lineRule="auto"/>
              <w:ind w:left="4253"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543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sign</w:t>
            </w:r>
            <w:r w:rsidRPr="00543E5E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showing</w:t>
            </w:r>
            <w:r w:rsidRPr="00543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that</w:t>
            </w:r>
            <w:r w:rsidRPr="00543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543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equipment</w:t>
            </w:r>
            <w:r w:rsidRPr="00543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corre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ponds</w:t>
            </w:r>
            <w:r w:rsidRPr="00543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543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 standards</w:t>
            </w:r>
            <w:r w:rsidRPr="00543E5E">
              <w:rPr>
                <w:sz w:val="28"/>
                <w:szCs w:val="28"/>
                <w:lang w:val="en-US"/>
              </w:rPr>
              <w:t>;</w:t>
            </w:r>
            <w:r w:rsidR="00E56B4F">
              <w:rPr>
                <w:noProof/>
                <w:sz w:val="28"/>
                <w:szCs w:val="28"/>
              </w:rPr>
              <w:pict>
                <v:line id="Прямая соединительная линия 36" o:spid="_x0000_s1034" style="position:absolute;left:0;text-align:left;z-index:251685888;visibility:visible;mso-position-horizontal-relative:text;mso-position-vertical-relative:text" from="45pt,14.55pt" to="210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Sw5QEAANsDAAAOAAAAZHJzL2Uyb0RvYy54bWysU82O0zAQviPxDpbvNGlByxI13cOu4IKg&#10;4ucBvI7dWPhPtmnSG3BG6iPwChxAWmmBZ3DeiLGbZhGgPSAuzoxnvm/mG0+WZ72SaMucF0bXeD4r&#10;MWKamkboTY1fv3p87xQjH4huiDSa1XjHPD5b3b2z7GzFFqY1smEOAYn2VWdr3IZgq6LwtGWK+Jmx&#10;TEOQG6dIANdtisaRDtiVLBZleVJ0xjXWGcq8h9uLQxCvMj/njIbnnHsWkKwx9Bby6fJ5mc5itSTV&#10;xhHbCjq2Qf6hC0WEhqIT1QUJBL114g8qJagz3vAwo0YVhnNBWdYAaublb2petsSyrAWG4+00Jv//&#10;aOmz7doh0dT4/glGmih4o/hpeDfs47f4edij4X38Eb/GL/Eqfo9Xwwewr4ePYKdgvB6v9wjgMMvO&#10;+gooz/XajZ63a5cG03On0hckoz7PfzfNn/UBUbhclI8ePjiFPugxVtwArfPhCTMKJaPGUug0GlKR&#10;7VMfoBikHlPASY0cSmcr7CRLyVK/YBzkpmIZnReNnUuHtgRWpHkzTzKAK2cmCBdSTqDydtCYm2As&#10;L98EnN8OnLJzRaPDBFRCG/c3cOiPrfJD/lH1QWuSfWmaXX6IPA7YoKxs3Pa0or/6GX7zT65+AgAA&#10;//8DAFBLAwQUAAYACAAAACEA1frhbNsAAAAIAQAADwAAAGRycy9kb3ducmV2LnhtbEyPwU7DMBBE&#10;70j8g7VIXBC1myJKQ5wqQuoH0HLguI2XOKq9DrGbhr/HiAMcZ2c186bazt6JicbYB9awXCgQxG0w&#10;PXca3g67+ycQMSEbdIFJwxdF2NbXVxWWJlz4laZ96kQO4ViiBpvSUEoZW0se4yIMxNn7CKPHlOXY&#10;STPiJYd7JwulHqXHnnODxYFeLLWn/dlrOLyvydg710z42RjuVqd+t1Za397MzTOIRHP6e4Yf/IwO&#10;dWY6hjObKJyGjcpTkoZiswSR/YdCrUAcfw+yruT/AfU3AAAA//8DAFBLAQItABQABgAIAAAAIQC2&#10;gziS/gAAAOEBAAATAAAAAAAAAAAAAAAAAAAAAABbQ29udGVudF9UeXBlc10ueG1sUEsBAi0AFAAG&#10;AAgAAAAhADj9If/WAAAAlAEAAAsAAAAAAAAAAAAAAAAALwEAAF9yZWxzLy5yZWxzUEsBAi0AFAAG&#10;AAgAAAAhAF/q5LDlAQAA2wMAAA4AAAAAAAAAAAAAAAAALgIAAGRycy9lMm9Eb2MueG1sUEsBAi0A&#10;FAAGAAgAAAAhANX64WzbAAAACAEAAA8AAAAAAAAAAAAAAAAAPwQAAGRycy9kb3ducmV2LnhtbFBL&#10;BQYAAAAABAAEAPMAAABHBQAAAAA=&#10;" strokecolor="black [3200]" strokeweight="1pt">
                  <v:stroke joinstyle="miter"/>
                </v:line>
              </w:pict>
            </w:r>
            <w:r w:rsidR="00AB602A" w:rsidRPr="00FC01F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AB602A" w:rsidRPr="00FC01F7" w:rsidRDefault="00AB602A" w:rsidP="00FC2454">
            <w:pPr>
              <w:pStyle w:val="a1"/>
              <w:numPr>
                <w:ilvl w:val="0"/>
                <w:numId w:val="0"/>
              </w:numPr>
              <w:ind w:left="851"/>
              <w:rPr>
                <w:lang w:val="en-US"/>
              </w:rPr>
            </w:pPr>
            <w:r w:rsidRPr="00FC01F7">
              <w:rPr>
                <w:lang w:val="en-US"/>
              </w:rPr>
              <w:t xml:space="preserve"> </w:t>
            </w:r>
          </w:p>
        </w:tc>
      </w:tr>
      <w:tr w:rsidR="00AB602A" w:rsidRPr="002D3536" w:rsidTr="00FC2454">
        <w:trPr>
          <w:trHeight w:val="253"/>
        </w:trPr>
        <w:tc>
          <w:tcPr>
            <w:tcW w:w="2500" w:type="pct"/>
            <w:vAlign w:val="center"/>
          </w:tcPr>
          <w:p w:rsidR="00AB602A" w:rsidRPr="00FC01F7" w:rsidRDefault="00AB602A" w:rsidP="00AC2A69">
            <w:pPr>
              <w:spacing w:line="276" w:lineRule="auto"/>
              <w:rPr>
                <w:szCs w:val="22"/>
                <w:lang w:val="en-US"/>
              </w:rPr>
            </w:pPr>
          </w:p>
        </w:tc>
        <w:tc>
          <w:tcPr>
            <w:tcW w:w="2500" w:type="pct"/>
            <w:vMerge w:val="restart"/>
            <w:vAlign w:val="center"/>
          </w:tcPr>
          <w:p w:rsidR="00AB602A" w:rsidRPr="00FC01F7" w:rsidRDefault="00AB602A" w:rsidP="00FC2454">
            <w:pPr>
              <w:rPr>
                <w:szCs w:val="22"/>
                <w:lang w:val="en-US"/>
              </w:rPr>
            </w:pPr>
            <w:r w:rsidRPr="00FC01F7">
              <w:rPr>
                <w:szCs w:val="22"/>
                <w:lang w:val="en-US"/>
              </w:rPr>
              <w:t xml:space="preserve">                   </w:t>
            </w:r>
          </w:p>
        </w:tc>
      </w:tr>
      <w:tr w:rsidR="00AB602A" w:rsidRPr="002D3536" w:rsidTr="00FC2454">
        <w:trPr>
          <w:trHeight w:val="253"/>
        </w:trPr>
        <w:tc>
          <w:tcPr>
            <w:tcW w:w="2500" w:type="pct"/>
            <w:vAlign w:val="center"/>
          </w:tcPr>
          <w:p w:rsidR="002029FB" w:rsidRPr="00FC01F7" w:rsidRDefault="00E56B4F" w:rsidP="00FC01F7">
            <w:pPr>
              <w:spacing w:line="276" w:lineRule="auto"/>
              <w:ind w:left="4253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8" o:spid="_x0000_s1033" style="position:absolute;left:0;text-align:left;z-index:251687936;visibility:visible;mso-position-horizontal-relative:text;mso-position-vertical-relative:text" from="61.9pt,25.55pt" to="211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bC5gEAANsDAAAOAAAAZHJzL2Uyb0RvYy54bWysU82O0zAQviPxDpbvNEkRUKKme9gVXBBU&#10;/DyA17EbC//JNk16A85IfQRegcMirbSwz5C80Y7dNIsA7QFxcWY8830z33iyPOmURFvmvDC6wsUs&#10;x4hpamqhNxV+9/bZgwVGPhBdE2k0q/COeXyyun9v2dqSzU1jZM0cAhLty9ZWuAnBllnmacMU8TNj&#10;mYYgN06RAK7bZLUjLbArmc3z/HHWGldbZyjzHm7PDkG8SvycMxpece5ZQLLC0FtIp0vneTyz1ZKU&#10;G0dsI+jYBvmHLhQRGopOVGckEPTBiT+olKDOeMPDjBqVGc4FZUkDqCny39S8aYhlSQsMx9tpTP7/&#10;0dKX27VDoq7wQ3gpTRS8Uf91+Djs+x/9t2GPhk/9df+9v+gv+5/95fAZ7KvhC9gx2F+N13sEcJhl&#10;a30JlKd67UbP27WLg+m4U/ELklGX5r+b5s+6gChcFouni/zRE4zoMZbdAq3z4TkzCkWjwlLoOBpS&#10;ku0LH6AYpB5TwImNHEonK+wki8lSv2Yc5EKxeUKnRWOn0qEtgRWp3xdRBnClzAjhQsoJlN8NGnMj&#10;jKXlm4DF3cApO1U0OkxAJbRxfwOH7tgqP+QfVR+0Rtnnpt6lh0jjgA1KysZtjyv6q5/gt//k6gYA&#10;AP//AwBQSwMEFAAGAAgAAAAhAN2oky/aAAAACQEAAA8AAABkcnMvZG93bnJldi54bWxMj8FOwzAM&#10;hu9IvENkJC6IJesGQ6XpVCHtAdg4cMwa01RLnNJkXXl7jDjAyf7tX78/V9s5eDHhmPpIGpYLBQKp&#10;jbanTsPbYXf/BCJlQ9b4SKjhCxNs6+urypQ2XugVp33uBIdQKo0Gl/NQSplah8GkRRyQePcRx2Ay&#10;y7GTdjQXDg9eFko9ymB64gvODPjisD3tz0HD4X2D1t35ZjKfjaVudep3G6X17c3cPIPIOOc/M/zg&#10;MzrUzHSMZ7JJeNbFcs1Wbh64smFdqBWI4+9A1pX8/0H9DQAA//8DAFBLAQItABQABgAIAAAAIQC2&#10;gziS/gAAAOEBAAATAAAAAAAAAAAAAAAAAAAAAABbQ29udGVudF9UeXBlc10ueG1sUEsBAi0AFAAG&#10;AAgAAAAhADj9If/WAAAAlAEAAAsAAAAAAAAAAAAAAAAALwEAAF9yZWxzLy5yZWxzUEsBAi0AFAAG&#10;AAgAAAAhAFg3psLmAQAA2wMAAA4AAAAAAAAAAAAAAAAALgIAAGRycy9lMm9Eb2MueG1sUEsBAi0A&#10;FAAGAAgAAAAhAN2oky/aAAAACQEAAA8AAAAAAAAAAAAAAAAAQAQAAGRycy9kb3ducmV2LnhtbFBL&#10;BQYAAAAABAAEAPMAAABHBQAAAAA=&#10;" strokecolor="black [3200]" strokeweight="1pt">
                  <v:stroke joinstyle="miter"/>
                </v:line>
              </w:pict>
            </w:r>
            <w:r w:rsidR="00FC01F7">
              <w:rPr>
                <w:sz w:val="28"/>
                <w:szCs w:val="28"/>
                <w:lang w:val="en-US"/>
              </w:rPr>
              <w:t>Ex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type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regarding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the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electrical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equipment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for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using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in</w:t>
            </w:r>
            <w:r w:rsidR="00FC01F7" w:rsidRPr="00F52929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 xml:space="preserve">explosive dust atmospheres, </w:t>
            </w:r>
            <w:proofErr w:type="spellStart"/>
            <w:r w:rsidR="00FC01F7">
              <w:rPr>
                <w:sz w:val="28"/>
                <w:szCs w:val="28"/>
                <w:lang w:val="en-US"/>
              </w:rPr>
              <w:t>tb</w:t>
            </w:r>
            <w:proofErr w:type="spellEnd"/>
            <w:r w:rsidR="00FC01F7" w:rsidRPr="00F52929">
              <w:rPr>
                <w:sz w:val="28"/>
                <w:szCs w:val="28"/>
                <w:lang w:val="en-US"/>
              </w:rPr>
              <w:t xml:space="preserve"> – </w:t>
            </w:r>
            <w:r w:rsidR="00FC01F7">
              <w:rPr>
                <w:sz w:val="28"/>
                <w:szCs w:val="28"/>
                <w:lang w:val="en-US"/>
              </w:rPr>
              <w:t>pr</w:t>
            </w:r>
            <w:r w:rsidR="00FC01F7">
              <w:rPr>
                <w:sz w:val="28"/>
                <w:szCs w:val="28"/>
                <w:lang w:val="en-US"/>
              </w:rPr>
              <w:t>o</w:t>
            </w:r>
            <w:r w:rsidR="00FC01F7">
              <w:rPr>
                <w:sz w:val="28"/>
                <w:szCs w:val="28"/>
                <w:lang w:val="en-US"/>
              </w:rPr>
              <w:t>tection by the housing;</w:t>
            </w:r>
          </w:p>
        </w:tc>
        <w:tc>
          <w:tcPr>
            <w:tcW w:w="2500" w:type="pct"/>
            <w:vMerge/>
            <w:vAlign w:val="center"/>
          </w:tcPr>
          <w:p w:rsidR="00AB602A" w:rsidRPr="00FC01F7" w:rsidRDefault="00AB602A" w:rsidP="00FC2454">
            <w:pPr>
              <w:rPr>
                <w:szCs w:val="22"/>
                <w:lang w:val="en-US"/>
              </w:rPr>
            </w:pPr>
          </w:p>
        </w:tc>
      </w:tr>
      <w:tr w:rsidR="00AB602A" w:rsidRPr="002D3536" w:rsidTr="00FC2454">
        <w:trPr>
          <w:trHeight w:val="253"/>
        </w:trPr>
        <w:tc>
          <w:tcPr>
            <w:tcW w:w="2500" w:type="pct"/>
            <w:vAlign w:val="center"/>
          </w:tcPr>
          <w:p w:rsidR="00AC2A69" w:rsidRPr="00FC01F7" w:rsidRDefault="00E56B4F" w:rsidP="00AC2A69">
            <w:pPr>
              <w:tabs>
                <w:tab w:val="left" w:pos="9540"/>
              </w:tabs>
              <w:spacing w:before="80" w:line="276" w:lineRule="auto"/>
              <w:ind w:left="4253" w:right="-1"/>
              <w:rPr>
                <w:sz w:val="28"/>
                <w:szCs w:val="28"/>
                <w:lang w:val="en-US"/>
              </w:rPr>
            </w:pPr>
            <w:r w:rsidRPr="00E56B4F">
              <w:rPr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55" type="#_x0000_t32" style="position:absolute;left:0;text-align:left;margin-left:83.8pt;margin-top:47.6pt;width:123.5pt;height:.05pt;flip:x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JsKQIAAEk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0sj&#10;JHEHM3o4OhVSo1nmG9Rrm4NfKffGl0jO8lk/KvLNIqnKFsuGBe+Xi4bg1EfENyF+YzWkOfSfFQUf&#10;DAlCt8616VAtuP7kAz04dASdw3gu1/Gws0MEPqbzxTKbwxQJnC3u5iETzj2ID9XGuo9MdcgbRWSd&#10;wbxpXamkBBkoMyTAp0frPMVfAT5Yqh0XIqhBSNQX0Wo+mwdGVglO/aF3s6Y5lMKgE/Z6Cs/I4sbN&#10;qKOkAaxlmG5H22EuBhuSC+nxoDSgM1qDYL6vktV2uV1mk2y22E6ypKomD7symyx26Yd5dVeVZZX+&#10;8NTSLG85pUx6dq/iTbO/E8d4jQbZXeV7bUN8ix76BWRf34F0mLIf7CCRg6KXvXmdPug1OI93y1+I&#10;t3uw3/4BNj8BAAD//wMAUEsDBBQABgAIAAAAIQC53Jzg3QAAAAkBAAAPAAAAZHJzL2Rvd25yZXYu&#10;eG1sTI/BTsMwEETvSPyDtUjcqN1QNW2IUyEkEAcUiULvbrwkgXgdYjdJ/57lBMeZfZqdyXez68SI&#10;Q2g9aVguFAikytuWag3vb483GxAhGrKm84QazhhgV1xe5CazfqJXHPexFhxCITMamhj7TMpQNehM&#10;WPgeiW8ffnAmshxqaQczcbjrZKLUWjrTEn9oTI8PDVZf+5PT8E3p+bCS4+azLOP66fmlJiwnra+v&#10;5vs7EBHn+AfDb32uDgV3OvoT2SA61qlKGNWQJFsQDKyWKRtHNm4VyCKX/xcUPwAAAP//AwBQSwEC&#10;LQAUAAYACAAAACEAtoM4kv4AAADhAQAAEwAAAAAAAAAAAAAAAAAAAAAAW0NvbnRlbnRfVHlwZXNd&#10;LnhtbFBLAQItABQABgAIAAAAIQA4/SH/1gAAAJQBAAALAAAAAAAAAAAAAAAAAC8BAABfcmVscy8u&#10;cmVsc1BLAQItABQABgAIAAAAIQAX00JsKQIAAEkEAAAOAAAAAAAAAAAAAAAAAC4CAABkcnMvZTJv&#10;RG9jLnhtbFBLAQItABQABgAIAAAAIQC53Jzg3QAAAAkBAAAPAAAAAAAAAAAAAAAAAIMEAABkcnMv&#10;ZG93bnJldi54bWxQSwUGAAAAAAQABADzAAAAjQUAAAAA&#10;"/>
              </w:pict>
            </w:r>
            <w:r w:rsidR="00FC01F7">
              <w:rPr>
                <w:sz w:val="28"/>
                <w:szCs w:val="28"/>
                <w:lang w:val="en-US"/>
              </w:rPr>
              <w:t>the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group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of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electrical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equipment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, </w:t>
            </w:r>
            <w:r w:rsidR="00FC01F7">
              <w:rPr>
                <w:sz w:val="28"/>
                <w:szCs w:val="28"/>
                <w:lang w:val="en-US"/>
              </w:rPr>
              <w:t>intended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for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the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usage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in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the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places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(</w:t>
            </w:r>
            <w:r w:rsidR="00FC01F7">
              <w:rPr>
                <w:sz w:val="28"/>
                <w:szCs w:val="28"/>
                <w:lang w:val="en-US"/>
              </w:rPr>
              <w:t>except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mine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unde</w:t>
            </w:r>
            <w:r w:rsidR="00FC01F7">
              <w:rPr>
                <w:sz w:val="28"/>
                <w:szCs w:val="28"/>
                <w:lang w:val="en-US"/>
              </w:rPr>
              <w:t>r</w:t>
            </w:r>
            <w:r w:rsidR="00FC01F7">
              <w:rPr>
                <w:sz w:val="28"/>
                <w:szCs w:val="28"/>
                <w:lang w:val="en-US"/>
              </w:rPr>
              <w:t>ground workings and their surface buildings)</w:t>
            </w:r>
            <w:r w:rsidR="00FC01F7" w:rsidRPr="00500EF0">
              <w:rPr>
                <w:sz w:val="28"/>
                <w:szCs w:val="28"/>
                <w:lang w:val="en-US"/>
              </w:rPr>
              <w:t xml:space="preserve">, </w:t>
            </w:r>
            <w:r w:rsidR="00FC01F7">
              <w:rPr>
                <w:sz w:val="28"/>
                <w:szCs w:val="28"/>
                <w:lang w:val="en-US"/>
              </w:rPr>
              <w:t>dangerous because of explosive dust atmo</w:t>
            </w:r>
            <w:r w:rsidR="00FC01F7">
              <w:rPr>
                <w:sz w:val="28"/>
                <w:szCs w:val="28"/>
                <w:lang w:val="en-US"/>
              </w:rPr>
              <w:t>s</w:t>
            </w:r>
            <w:r w:rsidR="00FC01F7">
              <w:rPr>
                <w:sz w:val="28"/>
                <w:szCs w:val="28"/>
                <w:lang w:val="en-US"/>
              </w:rPr>
              <w:t>pheres containing conductive dust;</w:t>
            </w:r>
          </w:p>
          <w:p w:rsidR="0082690E" w:rsidRPr="00FC01F7" w:rsidRDefault="00FC01F7" w:rsidP="00AC2A69">
            <w:pPr>
              <w:tabs>
                <w:tab w:val="left" w:pos="9540"/>
              </w:tabs>
              <w:spacing w:before="80" w:line="276" w:lineRule="auto"/>
              <w:ind w:left="4253"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value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maximum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allowed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temperature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BC29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equipment surface</w:t>
            </w:r>
            <w:r w:rsidRPr="00BC2901">
              <w:rPr>
                <w:sz w:val="28"/>
                <w:szCs w:val="28"/>
                <w:lang w:val="en-US"/>
              </w:rPr>
              <w:t>;</w:t>
            </w:r>
          </w:p>
          <w:p w:rsidR="00AB602A" w:rsidRPr="00FC01F7" w:rsidRDefault="00E56B4F" w:rsidP="0082690E">
            <w:pPr>
              <w:tabs>
                <w:tab w:val="left" w:pos="9540"/>
              </w:tabs>
              <w:spacing w:before="80"/>
              <w:ind w:left="4253" w:right="-1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42" o:spid="_x0000_s1031" style="position:absolute;left:0;text-align:left;z-index:251692032;visibility:visible" from="123.7pt,29.15pt" to="207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Ys5gEAANsDAAAOAAAAZHJzL2Uyb0RvYy54bWysU0uO1DAQ3SNxB8t7OklrxCfq9CxmBBsE&#10;LT4H8Dh2x8I/2aY7vQPWSH0ErsACpJEGOINzI8rudGY0oFkgNk6Vq96reuXK4rRXEm2Y88LoBlez&#10;EiOmqWmFXjf47ZunDx5j5APRLZFGswbvmMeny/v3Fltbs7npjGyZQ0Cifb21De5CsHVReNoxRfzM&#10;WKYhyI1TJIDr1kXryBbYlSzmZfmw2BrXWmco8x5uzw9BvMz8nDMaXnLuWUCywdBbyKfL50U6i+WC&#10;1GtHbCfo2Ab5hy4UERqKTlTnJBD03ok/qJSgznjDw4waVRjOBWVZA6ipyltqXnfEsqwFhuPtNCb/&#10;/2jpi83KIdE2+GSOkSYK3ih+GT4M+/gjfh32aPgYf8Xv8Vu8jD/j5fAJ7KvhM9gpGK/G6z0COMxy&#10;a30NlGd65UbP25VLg+m5U+kLklGf57+b5s/6gChcVuWjsjp5ghE9xoproHU+PGNGoWQ0WAqdRkNq&#10;snnuAxSD1GMKOKmRQ+lshZ1kKVnqV4yDXCg2z+i8aOxMOrQhsCLtuyrJAK6cmSBcSDmByrtBY26C&#10;sbx8E7C6Gzhl54pGhwmohDbub+DQH1vlh/yj6oPWJPvCtLv8EHkcsEFZ2bjtaUVv+hl+/U8ufwMA&#10;AP//AwBQSwMEFAAGAAgAAAAhAHBwvgfcAAAACQEAAA8AAABkcnMvZG93bnJldi54bWxMj8FOwzAM&#10;hu9IvENkJC6Ipd3KhkrTqULaA7DtwDFrTFMtcUqTdeXtMeIAJ8v2p9+fq+3snZhwjH0gBfkiA4HU&#10;BtNTp+B42D0+g4hJk9EuECr4wgjb+vam0qUJV3rDaZ86wSEUS63ApjSUUsbWotdxEQYk3n2E0evE&#10;7dhJM+orh3snl1m2ll73xBesHvDVYnveX7yCw/sGjX1wzaQ/G0Pd6tzvNplS93dz8wIi4Zz+YPjR&#10;Z3Wo2ekULmSicAqWxdOaUQWrnCsDRV7kIE6/A1lX8v8H9TcAAAD//wMAUEsBAi0AFAAGAAgAAAAh&#10;ALaDOJL+AAAA4QEAABMAAAAAAAAAAAAAAAAAAAAAAFtDb250ZW50X1R5cGVzXS54bWxQSwECLQAU&#10;AAYACAAAACEAOP0h/9YAAACUAQAACwAAAAAAAAAAAAAAAAAvAQAAX3JlbHMvLnJlbHNQSwECLQAU&#10;AAYACAAAACEAtnAGLOYBAADbAwAADgAAAAAAAAAAAAAAAAAuAgAAZHJzL2Uyb0RvYy54bWxQSwEC&#10;LQAUAAYACAAAACEAcHC+B9wAAAAJAQAADwAAAAAAAAAAAAAAAABABAAAZHJzL2Rvd25yZXYueG1s&#10;UEsFBgAAAAAEAAQA8wAAAEkFAAAAAA==&#10;" strokecolor="black [3200]" strokeweight="1pt">
                  <v:stroke joinstyle="miter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45" o:spid="_x0000_s1030" style="position:absolute;left:0;text-align:left;z-index:251694080;visibility:visible" from="162.15pt,70.7pt" to="211.6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NQ5gEAANoDAAAOAAAAZHJzL2Uyb0RvYy54bWysU82O0zAQviPxDpbvNGkFW4ia7mFXcEFQ&#10;8fMAXsduLPwn27TpDTgj9RF4BQ4grbTsPoPzRozdNIsA7QFxcWY8830z33iyOO2URBvmvDC6xtNJ&#10;iRHT1DRCr2v89s3TB48x8oHohkijWY13zOPT5f17i62t2My0RjbMISDRvtraGrch2KooPG2ZIn5i&#10;LNMQ5MYpEsB166JxZAvsShazsjwptsY11hnKvIfb80MQLzM/54yGl5x7FpCsMfQW8unyeZHOYrkg&#10;1doR2wo6tEH+oQtFhIaiI9U5CQS9d+IPKiWoM97wMKFGFYZzQVnWAGqm5W9qXrfEsqwFhuPtOCb/&#10;/2jpi83KIdHU+OEjjDRR8EbxS/+h38cf8Wu/R/3HeBO/x2/xMl7Hy/4T2Ff9Z7BTMF4N13sEcJjl&#10;1voKKM/0yg2etyuXBtNxp9IXJKMuz383zp91AVG4PJnN50/mGNFjqLjFWefDM2YUSkaNpdBpMqQi&#10;m+c+QC1IPaaAk/o4VM5W2EmWkqV+xTiohVqzjM57xs6kQxsCG9K8myYVwJUzE4QLKUdQeTdoyE0w&#10;lndvBE7vBo7ZuaLRYQQqoY37Gzh0x1b5If+o+qA1yb4wzS6/Qx4HLFBWNix72tBf/Qy//SWXPwEA&#10;AP//AwBQSwMEFAAGAAgAAAAhAJj4lLHbAAAACQEAAA8AAABkcnMvZG93bnJldi54bWxMj8FOwzAM&#10;hu9IvENkJC6IJdsQHaXpVCHtAdg4cMwa01RLnNJkXXl7jDjA0fan399fbefgxYRj6iNpWC4UCKQ2&#10;2p46DW+H3f0GRMqGrPGRUMMXJtjW11eVKW280CtO+9wJDqFUGg0u56GUMrUOg0mLOCDx7SOOwWQe&#10;x07a0Vw4PHi5UupRBtMTf3BmwBeH7Wl/DhoO7wVad+ebyXw2lrr1qd8VSuvbm7l5BpFxzn8w/Oiz&#10;OtTsdIxnskl4DWu1WTKqYfXEFRh4UAWXO/4uZF3J/w3qbwAAAP//AwBQSwECLQAUAAYACAAAACEA&#10;toM4kv4AAADhAQAAEwAAAAAAAAAAAAAAAAAAAAAAW0NvbnRlbnRfVHlwZXNdLnhtbFBLAQItABQA&#10;BgAIAAAAIQA4/SH/1gAAAJQBAAALAAAAAAAAAAAAAAAAAC8BAABfcmVscy8ucmVsc1BLAQItABQA&#10;BgAIAAAAIQDVOmNQ5gEAANoDAAAOAAAAAAAAAAAAAAAAAC4CAABkcnMvZTJvRG9jLnhtbFBLAQIt&#10;ABQABgAIAAAAIQCY+JSx2wAAAAkBAAAPAAAAAAAAAAAAAAAAAEAEAABkcnMvZG93bnJldi54bWxQ&#10;SwUGAAAAAAQABADzAAAASAUAAAAA&#10;" strokecolor="black [3200]" strokeweight="1pt">
                  <v:stroke joinstyle="miter"/>
                </v:line>
              </w:pict>
            </w:r>
            <w:r w:rsidR="00FC01F7">
              <w:rPr>
                <w:sz w:val="28"/>
                <w:szCs w:val="28"/>
                <w:lang w:val="en-US"/>
              </w:rPr>
              <w:t>the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equipment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explosion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protection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level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given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to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the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equipment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for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explosive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dust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 </w:t>
            </w:r>
            <w:r w:rsidR="00FC01F7">
              <w:rPr>
                <w:sz w:val="28"/>
                <w:szCs w:val="28"/>
                <w:lang w:val="en-US"/>
              </w:rPr>
              <w:t>atmo</w:t>
            </w:r>
            <w:r w:rsidR="00FC01F7">
              <w:rPr>
                <w:sz w:val="28"/>
                <w:szCs w:val="28"/>
                <w:lang w:val="en-US"/>
              </w:rPr>
              <w:t>s</w:t>
            </w:r>
            <w:r w:rsidR="00FC01F7">
              <w:rPr>
                <w:sz w:val="28"/>
                <w:szCs w:val="28"/>
                <w:lang w:val="en-US"/>
              </w:rPr>
              <w:t>pheres with “high” explosion protection level</w:t>
            </w:r>
            <w:r w:rsidR="00FC01F7" w:rsidRPr="009C0623">
              <w:rPr>
                <w:sz w:val="28"/>
                <w:szCs w:val="28"/>
                <w:lang w:val="en-US"/>
              </w:rPr>
              <w:t xml:space="preserve">, </w:t>
            </w:r>
            <w:r w:rsidR="00FC01F7">
              <w:rPr>
                <w:sz w:val="28"/>
                <w:szCs w:val="28"/>
                <w:lang w:val="en-US"/>
              </w:rPr>
              <w:t>that is not the source of inflammation in normal exploitation conditions or at supposed faults that unlikely might be the source of inflamm</w:t>
            </w:r>
            <w:r w:rsidR="00FC01F7">
              <w:rPr>
                <w:sz w:val="28"/>
                <w:szCs w:val="28"/>
                <w:lang w:val="en-US"/>
              </w:rPr>
              <w:t>a</w:t>
            </w:r>
            <w:r w:rsidR="00FC01F7">
              <w:rPr>
                <w:sz w:val="28"/>
                <w:szCs w:val="28"/>
                <w:lang w:val="en-US"/>
              </w:rPr>
              <w:t>tion during the period of time starting with the moment of explosive dust atmosphere appea</w:t>
            </w:r>
            <w:r w:rsidR="00FC01F7">
              <w:rPr>
                <w:sz w:val="28"/>
                <w:szCs w:val="28"/>
                <w:lang w:val="en-US"/>
              </w:rPr>
              <w:t>r</w:t>
            </w:r>
            <w:r w:rsidR="00FC01F7">
              <w:rPr>
                <w:sz w:val="28"/>
                <w:szCs w:val="28"/>
                <w:lang w:val="en-US"/>
              </w:rPr>
              <w:t>ance till the moment of electric supply switc</w:t>
            </w:r>
            <w:r w:rsidR="00FC01F7">
              <w:rPr>
                <w:sz w:val="28"/>
                <w:szCs w:val="28"/>
                <w:lang w:val="en-US"/>
              </w:rPr>
              <w:t>h</w:t>
            </w:r>
            <w:r w:rsidR="00FC01F7">
              <w:rPr>
                <w:sz w:val="28"/>
                <w:szCs w:val="28"/>
                <w:lang w:val="en-US"/>
              </w:rPr>
              <w:t>ing off.</w:t>
            </w:r>
          </w:p>
        </w:tc>
        <w:tc>
          <w:tcPr>
            <w:tcW w:w="2500" w:type="pct"/>
            <w:vMerge/>
            <w:vAlign w:val="center"/>
          </w:tcPr>
          <w:p w:rsidR="00AB602A" w:rsidRPr="00FC01F7" w:rsidRDefault="00AB602A" w:rsidP="00FC2454">
            <w:pPr>
              <w:rPr>
                <w:szCs w:val="22"/>
                <w:lang w:val="en-US"/>
              </w:rPr>
            </w:pPr>
          </w:p>
        </w:tc>
      </w:tr>
    </w:tbl>
    <w:p w:rsidR="00E52650" w:rsidRPr="00FC01F7" w:rsidRDefault="00E52650" w:rsidP="00FC01F7">
      <w:pPr>
        <w:jc w:val="both"/>
        <w:rPr>
          <w:b/>
          <w:sz w:val="28"/>
          <w:lang w:val="en-US"/>
        </w:rPr>
      </w:pPr>
    </w:p>
    <w:p w:rsidR="00FC01F7" w:rsidRPr="00BC2901" w:rsidRDefault="00FC01F7" w:rsidP="00FC01F7">
      <w:pPr>
        <w:ind w:firstLine="709"/>
        <w:jc w:val="both"/>
        <w:rPr>
          <w:sz w:val="28"/>
          <w:lang w:val="en-US"/>
        </w:rPr>
      </w:pPr>
      <w:r w:rsidRPr="00BC2901">
        <w:rPr>
          <w:b/>
          <w:sz w:val="28"/>
          <w:lang w:val="en-US"/>
        </w:rPr>
        <w:t xml:space="preserve">1.7 </w:t>
      </w:r>
      <w:r>
        <w:rPr>
          <w:b/>
          <w:sz w:val="28"/>
          <w:lang w:val="en-US"/>
        </w:rPr>
        <w:t>Packaging</w:t>
      </w:r>
    </w:p>
    <w:p w:rsidR="00FC01F7" w:rsidRPr="00BC2901" w:rsidRDefault="00FC01F7" w:rsidP="00FC01F7">
      <w:pPr>
        <w:ind w:firstLine="709"/>
        <w:jc w:val="both"/>
        <w:rPr>
          <w:sz w:val="28"/>
          <w:lang w:val="en-US"/>
        </w:rPr>
      </w:pPr>
      <w:r w:rsidRPr="00BC2901">
        <w:rPr>
          <w:sz w:val="28"/>
          <w:lang w:val="en-US"/>
        </w:rPr>
        <w:t xml:space="preserve">1.7.1 </w:t>
      </w:r>
      <w:r w:rsidRPr="00BC2901">
        <w:rPr>
          <w:sz w:val="28"/>
          <w:szCs w:val="28"/>
          <w:lang w:val="en-US"/>
        </w:rPr>
        <w:t xml:space="preserve">The package of the light is made according to </w:t>
      </w:r>
      <w:r w:rsidR="0090157A" w:rsidRPr="0090157A">
        <w:rPr>
          <w:rFonts w:eastAsiaTheme="minorEastAsia"/>
          <w:sz w:val="28"/>
          <w:szCs w:val="28"/>
          <w:highlight w:val="yellow"/>
          <w:lang w:val="en-US" w:eastAsia="zh-CN"/>
        </w:rPr>
        <w:t>GOST</w:t>
      </w:r>
      <w:r w:rsidRPr="008117A5">
        <w:rPr>
          <w:sz w:val="28"/>
          <w:szCs w:val="28"/>
          <w:highlight w:val="yellow"/>
          <w:lang w:val="en-US"/>
        </w:rPr>
        <w:t xml:space="preserve"> 23216</w:t>
      </w:r>
      <w:r w:rsidRPr="00BC2901">
        <w:rPr>
          <w:sz w:val="28"/>
          <w:szCs w:val="28"/>
          <w:lang w:val="en-US"/>
        </w:rPr>
        <w:t xml:space="preserve"> for storage conditions 2 (c) </w:t>
      </w:r>
      <w:r w:rsidR="008117A5" w:rsidRPr="008117A5">
        <w:rPr>
          <w:sz w:val="28"/>
          <w:szCs w:val="28"/>
          <w:lang w:val="en-US"/>
        </w:rPr>
        <w:t>IEC 60721-2-1:2013:1982, IEC 60068-1:2013</w:t>
      </w:r>
      <w:r w:rsidRPr="00BC2901">
        <w:rPr>
          <w:sz w:val="28"/>
          <w:lang w:val="en-US"/>
        </w:rPr>
        <w:t>.</w:t>
      </w:r>
    </w:p>
    <w:p w:rsidR="00FC01F7" w:rsidRPr="00271AA0" w:rsidRDefault="00FC01F7" w:rsidP="00FC01F7">
      <w:pPr>
        <w:ind w:firstLine="709"/>
        <w:jc w:val="both"/>
        <w:rPr>
          <w:sz w:val="28"/>
          <w:szCs w:val="28"/>
          <w:lang w:val="en-US"/>
        </w:rPr>
      </w:pPr>
      <w:r w:rsidRPr="00271AA0">
        <w:rPr>
          <w:sz w:val="28"/>
          <w:lang w:val="en-US"/>
        </w:rPr>
        <w:t xml:space="preserve">1.7.2 </w:t>
      </w:r>
      <w:r w:rsidRPr="00271AA0">
        <w:rPr>
          <w:sz w:val="28"/>
          <w:szCs w:val="28"/>
          <w:lang w:val="en-US"/>
        </w:rPr>
        <w:t>The lights should be packed into a cargo container that provides their safety and protection against mechanical damages.</w:t>
      </w:r>
    </w:p>
    <w:p w:rsidR="00FC01F7" w:rsidRPr="00271AA0" w:rsidRDefault="00FC01F7" w:rsidP="00FC01F7">
      <w:pPr>
        <w:ind w:firstLine="709"/>
        <w:jc w:val="both"/>
        <w:rPr>
          <w:sz w:val="28"/>
          <w:lang w:val="en-US"/>
        </w:rPr>
      </w:pPr>
      <w:r w:rsidRPr="00271AA0">
        <w:rPr>
          <w:sz w:val="28"/>
          <w:lang w:val="en-US"/>
        </w:rPr>
        <w:t xml:space="preserve">1.7.3 </w:t>
      </w:r>
      <w:r w:rsidRPr="00271AA0">
        <w:rPr>
          <w:sz w:val="28"/>
          <w:szCs w:val="28"/>
          <w:lang w:val="en-US"/>
        </w:rPr>
        <w:t xml:space="preserve">Manipulation signs should be marked on the cargo container: “Fragile”, “Keep dry”, “Top”, “Max quantity when </w:t>
      </w:r>
      <w:r w:rsidR="008117A5">
        <w:rPr>
          <w:sz w:val="28"/>
          <w:szCs w:val="28"/>
          <w:lang w:val="en-US"/>
        </w:rPr>
        <w:t>stocking” according to ISO 780:2015</w:t>
      </w:r>
      <w:r>
        <w:rPr>
          <w:sz w:val="28"/>
          <w:szCs w:val="28"/>
          <w:lang w:val="en-US"/>
        </w:rPr>
        <w:t>.</w:t>
      </w:r>
    </w:p>
    <w:p w:rsidR="00FC46BD" w:rsidRPr="00FC01F7" w:rsidRDefault="00FC46BD" w:rsidP="004A7AA2">
      <w:pPr>
        <w:ind w:firstLine="709"/>
        <w:jc w:val="both"/>
        <w:rPr>
          <w:sz w:val="28"/>
          <w:lang w:val="en-US"/>
        </w:rPr>
      </w:pPr>
    </w:p>
    <w:p w:rsidR="00FC01F7" w:rsidRPr="00E83969" w:rsidRDefault="00FC01F7" w:rsidP="00FC01F7">
      <w:pPr>
        <w:ind w:firstLine="709"/>
        <w:jc w:val="center"/>
        <w:rPr>
          <w:b/>
          <w:sz w:val="28"/>
          <w:lang w:val="en-US"/>
        </w:rPr>
      </w:pPr>
      <w:r w:rsidRPr="00E83969">
        <w:rPr>
          <w:b/>
          <w:sz w:val="28"/>
          <w:lang w:val="en-US"/>
        </w:rPr>
        <w:t xml:space="preserve">2 </w:t>
      </w:r>
      <w:r>
        <w:rPr>
          <w:b/>
          <w:sz w:val="28"/>
          <w:lang w:val="en-US"/>
        </w:rPr>
        <w:t>Intended</w:t>
      </w:r>
      <w:r w:rsidRPr="00E83969">
        <w:rPr>
          <w:b/>
          <w:sz w:val="28"/>
          <w:lang w:val="en-US"/>
        </w:rPr>
        <w:t xml:space="preserve"> </w:t>
      </w:r>
      <w:proofErr w:type="gramStart"/>
      <w:r>
        <w:rPr>
          <w:b/>
          <w:sz w:val="28"/>
          <w:lang w:val="en-US"/>
        </w:rPr>
        <w:t>Usage</w:t>
      </w:r>
      <w:proofErr w:type="gramEnd"/>
    </w:p>
    <w:p w:rsidR="00FC01F7" w:rsidRPr="00E83969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Pr="00271AA0" w:rsidRDefault="00FC01F7" w:rsidP="00FC01F7">
      <w:pPr>
        <w:ind w:firstLine="709"/>
        <w:jc w:val="both"/>
        <w:rPr>
          <w:sz w:val="28"/>
          <w:lang w:val="en-US"/>
        </w:rPr>
      </w:pPr>
      <w:r w:rsidRPr="00271AA0">
        <w:rPr>
          <w:sz w:val="28"/>
          <w:lang w:val="en-US"/>
        </w:rPr>
        <w:t xml:space="preserve">2.1 </w:t>
      </w:r>
      <w:r>
        <w:rPr>
          <w:sz w:val="28"/>
          <w:lang w:val="en-US"/>
        </w:rPr>
        <w:t>The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connection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power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line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(Pic.11)</w:t>
      </w:r>
      <w:r w:rsidR="00BB076D">
        <w:rPr>
          <w:sz w:val="28"/>
          <w:lang w:val="en-US"/>
        </w:rPr>
        <w:t xml:space="preserve"> </w:t>
      </w:r>
      <w:r>
        <w:rPr>
          <w:sz w:val="28"/>
          <w:lang w:val="en-US"/>
        </w:rPr>
        <w:t>should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be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done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271AA0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following order: </w:t>
      </w:r>
    </w:p>
    <w:p w:rsidR="00FC01F7" w:rsidRPr="00797CC9" w:rsidRDefault="00FC01F7" w:rsidP="00FC01F7">
      <w:pPr>
        <w:pStyle w:val="a6"/>
        <w:spacing w:line="276" w:lineRule="auto"/>
        <w:ind w:firstLine="540"/>
        <w:rPr>
          <w:lang w:val="en-US"/>
        </w:rPr>
      </w:pPr>
      <w:r w:rsidRPr="00797CC9">
        <w:rPr>
          <w:lang w:val="en-US"/>
        </w:rPr>
        <w:t xml:space="preserve">-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take off the lid </w:t>
      </w:r>
      <w:r w:rsidRPr="00797CC9">
        <w:rPr>
          <w:lang w:val="en-US"/>
        </w:rPr>
        <w:t>(</w:t>
      </w:r>
      <w:r>
        <w:rPr>
          <w:lang w:val="en-US"/>
        </w:rPr>
        <w:t>pic</w:t>
      </w:r>
      <w:r w:rsidRPr="00797CC9">
        <w:rPr>
          <w:lang w:val="en-US"/>
        </w:rPr>
        <w:t xml:space="preserve">.3 </w:t>
      </w:r>
      <w:r>
        <w:rPr>
          <w:lang w:val="en-US"/>
        </w:rPr>
        <w:t>pos.3</w:t>
      </w:r>
      <w:r w:rsidRPr="00797CC9">
        <w:rPr>
          <w:lang w:val="en-US"/>
        </w:rPr>
        <w:t>)</w:t>
      </w:r>
      <w:r>
        <w:rPr>
          <w:lang w:val="en-US"/>
        </w:rPr>
        <w:t>,</w:t>
      </w:r>
    </w:p>
    <w:p w:rsidR="00FC01F7" w:rsidRPr="00797CC9" w:rsidRDefault="00FC01F7" w:rsidP="00FC01F7">
      <w:pPr>
        <w:pStyle w:val="a6"/>
        <w:spacing w:line="276" w:lineRule="auto"/>
        <w:ind w:firstLine="539"/>
        <w:rPr>
          <w:sz w:val="20"/>
          <w:szCs w:val="20"/>
          <w:lang w:val="en-US"/>
        </w:rPr>
      </w:pPr>
      <w:r w:rsidRPr="00797CC9">
        <w:rPr>
          <w:lang w:val="en-US"/>
        </w:rPr>
        <w:lastRenderedPageBreak/>
        <w:t xml:space="preserve">- </w:t>
      </w:r>
      <w:proofErr w:type="gramStart"/>
      <w:r>
        <w:rPr>
          <w:lang w:val="en-US"/>
        </w:rPr>
        <w:t>to</w:t>
      </w:r>
      <w:proofErr w:type="gramEnd"/>
      <w:r w:rsidRPr="00797CC9">
        <w:rPr>
          <w:lang w:val="en-US"/>
        </w:rPr>
        <w:t xml:space="preserve"> </w:t>
      </w:r>
      <w:r>
        <w:rPr>
          <w:lang w:val="en-US"/>
        </w:rPr>
        <w:t>put</w:t>
      </w:r>
      <w:r w:rsidRPr="00797CC9">
        <w:rPr>
          <w:lang w:val="en-US"/>
        </w:rPr>
        <w:t xml:space="preserve"> </w:t>
      </w:r>
      <w:r>
        <w:rPr>
          <w:lang w:val="en-US"/>
        </w:rPr>
        <w:t>the</w:t>
      </w:r>
      <w:r w:rsidRPr="00797CC9">
        <w:rPr>
          <w:lang w:val="en-US"/>
        </w:rPr>
        <w:t xml:space="preserve"> </w:t>
      </w:r>
      <w:r>
        <w:rPr>
          <w:lang w:val="en-US"/>
        </w:rPr>
        <w:t>power</w:t>
      </w:r>
      <w:r w:rsidRPr="00797CC9">
        <w:rPr>
          <w:lang w:val="en-US"/>
        </w:rPr>
        <w:t xml:space="preserve"> </w:t>
      </w:r>
      <w:r>
        <w:rPr>
          <w:lang w:val="en-US"/>
        </w:rPr>
        <w:t>wire</w:t>
      </w:r>
      <w:r w:rsidRPr="00797CC9">
        <w:rPr>
          <w:lang w:val="en-US"/>
        </w:rPr>
        <w:t xml:space="preserve"> </w:t>
      </w:r>
      <w:r>
        <w:rPr>
          <w:lang w:val="en-US"/>
        </w:rPr>
        <w:t>through</w:t>
      </w:r>
      <w:r w:rsidRPr="00797CC9">
        <w:rPr>
          <w:lang w:val="en-US"/>
        </w:rPr>
        <w:t xml:space="preserve"> </w:t>
      </w:r>
      <w:r>
        <w:rPr>
          <w:lang w:val="en-US"/>
        </w:rPr>
        <w:t>the</w:t>
      </w:r>
      <w:r w:rsidRPr="00797CC9">
        <w:rPr>
          <w:lang w:val="en-US"/>
        </w:rPr>
        <w:t xml:space="preserve"> </w:t>
      </w:r>
      <w:r>
        <w:rPr>
          <w:lang w:val="en-US"/>
        </w:rPr>
        <w:t xml:space="preserve">cable entry </w:t>
      </w:r>
      <w:r w:rsidRPr="00797CC9">
        <w:rPr>
          <w:lang w:val="en-US"/>
        </w:rPr>
        <w:t>(</w:t>
      </w:r>
      <w:r>
        <w:rPr>
          <w:lang w:val="en-US"/>
        </w:rPr>
        <w:t>pic</w:t>
      </w:r>
      <w:r w:rsidRPr="00797CC9">
        <w:rPr>
          <w:lang w:val="en-US"/>
        </w:rPr>
        <w:t xml:space="preserve">.3 </w:t>
      </w:r>
      <w:r>
        <w:rPr>
          <w:lang w:val="en-US"/>
        </w:rPr>
        <w:t>pos.7</w:t>
      </w:r>
      <w:r w:rsidRPr="00797CC9">
        <w:rPr>
          <w:lang w:val="en-US"/>
        </w:rPr>
        <w:t xml:space="preserve">) </w:t>
      </w:r>
      <w:r>
        <w:rPr>
          <w:lang w:val="en-US"/>
        </w:rPr>
        <w:t>and connect the wire to the terminal block (pic.3 pos.5)</w:t>
      </w:r>
      <w:r w:rsidRPr="00797CC9">
        <w:rPr>
          <w:lang w:val="en-US"/>
        </w:rPr>
        <w:t xml:space="preserve"> </w:t>
      </w:r>
      <w:r>
        <w:rPr>
          <w:lang w:val="en-US"/>
        </w:rPr>
        <w:t>L</w:t>
      </w:r>
      <w:r w:rsidRPr="00797CC9">
        <w:rPr>
          <w:lang w:val="en-US"/>
        </w:rPr>
        <w:t>,</w:t>
      </w:r>
      <w:r>
        <w:rPr>
          <w:lang w:val="en-US"/>
        </w:rPr>
        <w:t>N</w:t>
      </w:r>
      <w:r w:rsidRPr="00797CC9">
        <w:rPr>
          <w:lang w:val="en-US"/>
        </w:rPr>
        <w:t xml:space="preserve">, </w:t>
      </w:r>
      <w:r>
        <w:rPr>
          <w:noProof/>
        </w:rPr>
        <w:drawing>
          <wp:inline distT="0" distB="0" distL="0" distR="0">
            <wp:extent cx="222636" cy="231686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Чертеж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73" cy="26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CC9">
        <w:rPr>
          <w:lang w:val="en-US"/>
        </w:rPr>
        <w:t xml:space="preserve"> </w:t>
      </w:r>
      <w:r>
        <w:rPr>
          <w:lang w:val="en-US"/>
        </w:rPr>
        <w:t>,</w:t>
      </w:r>
    </w:p>
    <w:p w:rsidR="00FC01F7" w:rsidRPr="00576CD8" w:rsidRDefault="00FC01F7" w:rsidP="00FC01F7">
      <w:pPr>
        <w:pStyle w:val="a6"/>
        <w:spacing w:line="276" w:lineRule="auto"/>
        <w:ind w:firstLine="540"/>
        <w:rPr>
          <w:lang w:val="en-US"/>
        </w:rPr>
      </w:pPr>
      <w:r w:rsidRPr="00576CD8">
        <w:rPr>
          <w:lang w:val="en-US"/>
        </w:rPr>
        <w:t xml:space="preserve">- </w:t>
      </w:r>
      <w:proofErr w:type="gramStart"/>
      <w:r>
        <w:rPr>
          <w:lang w:val="en-US"/>
        </w:rPr>
        <w:t>to</w:t>
      </w:r>
      <w:proofErr w:type="gramEnd"/>
      <w:r w:rsidRPr="00576CD8">
        <w:rPr>
          <w:lang w:val="en-US"/>
        </w:rPr>
        <w:t xml:space="preserve"> </w:t>
      </w:r>
      <w:r>
        <w:rPr>
          <w:lang w:val="en-US"/>
        </w:rPr>
        <w:t>set</w:t>
      </w:r>
      <w:r w:rsidRPr="00576CD8">
        <w:rPr>
          <w:lang w:val="en-US"/>
        </w:rPr>
        <w:t xml:space="preserve"> </w:t>
      </w:r>
      <w:r>
        <w:rPr>
          <w:lang w:val="en-US"/>
        </w:rPr>
        <w:t>the</w:t>
      </w:r>
      <w:r w:rsidRPr="00576CD8">
        <w:rPr>
          <w:lang w:val="en-US"/>
        </w:rPr>
        <w:t xml:space="preserve"> </w:t>
      </w:r>
      <w:r>
        <w:rPr>
          <w:lang w:val="en-US"/>
        </w:rPr>
        <w:t>lid</w:t>
      </w:r>
      <w:r w:rsidRPr="00576CD8">
        <w:rPr>
          <w:lang w:val="en-US"/>
        </w:rPr>
        <w:t xml:space="preserve"> </w:t>
      </w:r>
      <w:r>
        <w:rPr>
          <w:lang w:val="en-US"/>
        </w:rPr>
        <w:t>(pos.3) tightening</w:t>
      </w:r>
      <w:r w:rsidRPr="00576CD8">
        <w:rPr>
          <w:lang w:val="en-US"/>
        </w:rPr>
        <w:t xml:space="preserve"> 4 </w:t>
      </w:r>
      <w:r>
        <w:rPr>
          <w:lang w:val="en-US"/>
        </w:rPr>
        <w:t>screws M6</w:t>
      </w:r>
      <w:r w:rsidR="00E12918">
        <w:rPr>
          <w:lang w:val="en-US"/>
        </w:rPr>
        <w:t xml:space="preserve"> with loading from 9,3 to 9,6 Nm</w:t>
      </w:r>
      <w:r>
        <w:rPr>
          <w:lang w:val="en-US"/>
        </w:rPr>
        <w:t>,</w:t>
      </w:r>
    </w:p>
    <w:p w:rsidR="00FC01F7" w:rsidRPr="00576CD8" w:rsidRDefault="00FC01F7" w:rsidP="00FC01F7">
      <w:pPr>
        <w:pStyle w:val="a6"/>
        <w:spacing w:line="276" w:lineRule="auto"/>
        <w:ind w:firstLine="540"/>
        <w:rPr>
          <w:lang w:val="en-US"/>
        </w:rPr>
      </w:pPr>
      <w:r w:rsidRPr="00576CD8">
        <w:rPr>
          <w:lang w:val="en-US"/>
        </w:rPr>
        <w:t xml:space="preserve">- </w:t>
      </w:r>
      <w:proofErr w:type="gramStart"/>
      <w:r>
        <w:rPr>
          <w:lang w:val="en-US"/>
        </w:rPr>
        <w:t>to</w:t>
      </w:r>
      <w:proofErr w:type="gramEnd"/>
      <w:r w:rsidRPr="00576CD8">
        <w:rPr>
          <w:lang w:val="en-US"/>
        </w:rPr>
        <w:t xml:space="preserve"> </w:t>
      </w:r>
      <w:r>
        <w:rPr>
          <w:lang w:val="en-US"/>
        </w:rPr>
        <w:t>tighten</w:t>
      </w:r>
      <w:r w:rsidRPr="00576CD8">
        <w:rPr>
          <w:lang w:val="en-US"/>
        </w:rPr>
        <w:t xml:space="preserve"> </w:t>
      </w:r>
      <w:r>
        <w:rPr>
          <w:lang w:val="en-US"/>
        </w:rPr>
        <w:t>the</w:t>
      </w:r>
      <w:r w:rsidRPr="00576CD8">
        <w:rPr>
          <w:lang w:val="en-US"/>
        </w:rPr>
        <w:t xml:space="preserve"> </w:t>
      </w:r>
      <w:r>
        <w:rPr>
          <w:lang w:val="en-US"/>
        </w:rPr>
        <w:t>nut</w:t>
      </w:r>
      <w:r w:rsidRPr="00576CD8">
        <w:rPr>
          <w:lang w:val="en-US"/>
        </w:rPr>
        <w:t xml:space="preserve"> </w:t>
      </w:r>
      <w:r>
        <w:rPr>
          <w:lang w:val="en-US"/>
        </w:rPr>
        <w:t>of</w:t>
      </w:r>
      <w:r w:rsidRPr="00576CD8">
        <w:rPr>
          <w:lang w:val="en-US"/>
        </w:rPr>
        <w:t xml:space="preserve"> </w:t>
      </w:r>
      <w:r>
        <w:rPr>
          <w:lang w:val="en-US"/>
        </w:rPr>
        <w:t>the</w:t>
      </w:r>
      <w:r w:rsidRPr="00576CD8">
        <w:rPr>
          <w:lang w:val="en-US"/>
        </w:rPr>
        <w:t xml:space="preserve"> </w:t>
      </w:r>
      <w:r>
        <w:rPr>
          <w:lang w:val="en-US"/>
        </w:rPr>
        <w:t>cable entry</w:t>
      </w:r>
      <w:r w:rsidR="00E12918">
        <w:rPr>
          <w:lang w:val="en-US"/>
        </w:rPr>
        <w:t xml:space="preserve"> (pic.2 pos.9)</w:t>
      </w:r>
      <w:r>
        <w:rPr>
          <w:lang w:val="en-US"/>
        </w:rPr>
        <w:t xml:space="preserve"> with loading </w:t>
      </w:r>
      <w:r w:rsidR="00E12918">
        <w:rPr>
          <w:lang w:val="en-US"/>
        </w:rPr>
        <w:t>from 20 to 30</w:t>
      </w:r>
      <w:r w:rsidRPr="00576CD8">
        <w:rPr>
          <w:lang w:val="en-US"/>
        </w:rPr>
        <w:t xml:space="preserve"> </w:t>
      </w:r>
      <w:r>
        <w:rPr>
          <w:lang w:val="en-US"/>
        </w:rPr>
        <w:t>Nm</w:t>
      </w:r>
      <w:r w:rsidRPr="00576CD8">
        <w:rPr>
          <w:lang w:val="en-US"/>
        </w:rPr>
        <w:t>,</w:t>
      </w:r>
    </w:p>
    <w:p w:rsidR="00FC01F7" w:rsidRPr="00D819A2" w:rsidRDefault="00FC01F7" w:rsidP="00FC01F7">
      <w:pPr>
        <w:jc w:val="both"/>
        <w:rPr>
          <w:sz w:val="28"/>
          <w:lang w:val="en-US"/>
        </w:rPr>
      </w:pPr>
      <w:r w:rsidRPr="00D819A2">
        <w:rPr>
          <w:sz w:val="28"/>
          <w:lang w:val="en-US"/>
        </w:rPr>
        <w:t xml:space="preserve">        - </w:t>
      </w:r>
      <w:proofErr w:type="gramStart"/>
      <w:r>
        <w:rPr>
          <w:sz w:val="28"/>
          <w:lang w:val="en-US"/>
        </w:rPr>
        <w:t>to</w:t>
      </w:r>
      <w:proofErr w:type="gramEnd"/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check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if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D819A2">
        <w:rPr>
          <w:sz w:val="28"/>
          <w:lang w:val="en-US"/>
        </w:rPr>
        <w:t xml:space="preserve"> </w:t>
      </w:r>
      <w:r w:rsidR="00056A2F">
        <w:rPr>
          <w:sz w:val="28"/>
          <w:lang w:val="en-US"/>
        </w:rPr>
        <w:t xml:space="preserve">is </w:t>
      </w:r>
      <w:r w:rsidR="003317AA">
        <w:rPr>
          <w:sz w:val="28"/>
          <w:lang w:val="en-US"/>
        </w:rPr>
        <w:t>functioning by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apply</w:t>
      </w:r>
      <w:r w:rsidR="003317AA">
        <w:rPr>
          <w:sz w:val="28"/>
          <w:lang w:val="en-US"/>
        </w:rPr>
        <w:t>ing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voltage</w:t>
      </w:r>
      <w:r w:rsidRPr="00D819A2">
        <w:rPr>
          <w:sz w:val="28"/>
          <w:lang w:val="en-US"/>
        </w:rPr>
        <w:t>.</w:t>
      </w:r>
    </w:p>
    <w:p w:rsidR="00FC01F7" w:rsidRPr="00D819A2" w:rsidRDefault="00FC01F7" w:rsidP="00FC01F7">
      <w:pPr>
        <w:jc w:val="both"/>
        <w:rPr>
          <w:sz w:val="28"/>
          <w:lang w:val="en-US"/>
        </w:rPr>
      </w:pPr>
    </w:p>
    <w:p w:rsidR="00FC01F7" w:rsidRPr="002B36AD" w:rsidRDefault="00FC01F7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2.2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lights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exploitation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work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safety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actions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should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be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done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accor</w:t>
      </w:r>
      <w:r>
        <w:rPr>
          <w:sz w:val="28"/>
          <w:lang w:val="en-US"/>
        </w:rPr>
        <w:t>d</w:t>
      </w:r>
      <w:r>
        <w:rPr>
          <w:sz w:val="28"/>
          <w:lang w:val="en-US"/>
        </w:rPr>
        <w:t>ing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D819A2">
        <w:rPr>
          <w:sz w:val="28"/>
          <w:lang w:val="en-US"/>
        </w:rPr>
        <w:t xml:space="preserve"> </w:t>
      </w:r>
      <w:r>
        <w:rPr>
          <w:sz w:val="28"/>
          <w:lang w:val="en-US"/>
        </w:rPr>
        <w:t>requirements</w:t>
      </w:r>
      <w:r w:rsidRPr="00D819A2">
        <w:rPr>
          <w:sz w:val="28"/>
          <w:lang w:val="en-US"/>
        </w:rPr>
        <w:t xml:space="preserve"> </w:t>
      </w:r>
      <w:r w:rsidR="00C33CCD">
        <w:rPr>
          <w:sz w:val="28"/>
          <w:lang w:val="en-US"/>
        </w:rPr>
        <w:t xml:space="preserve">of </w:t>
      </w:r>
      <w:r w:rsidRPr="00D819A2">
        <w:rPr>
          <w:sz w:val="28"/>
          <w:lang w:val="en-US"/>
        </w:rPr>
        <w:t>“</w:t>
      </w:r>
      <w:r>
        <w:rPr>
          <w:sz w:val="28"/>
          <w:lang w:val="en-US"/>
        </w:rPr>
        <w:t>Electrical engineering regulations”.</w:t>
      </w:r>
    </w:p>
    <w:p w:rsidR="00FC01F7" w:rsidRPr="00D819A2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Pr="002B36AD" w:rsidRDefault="008549DF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2.3</w:t>
      </w:r>
      <w:r w:rsidR="00FC01F7" w:rsidRPr="00D819A2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It is necessary to observe the following:</w:t>
      </w:r>
    </w:p>
    <w:p w:rsidR="00FC01F7" w:rsidRPr="006476B1" w:rsidRDefault="00FC01F7" w:rsidP="00FC01F7">
      <w:pPr>
        <w:ind w:firstLine="709"/>
        <w:jc w:val="both"/>
        <w:rPr>
          <w:sz w:val="28"/>
          <w:lang w:val="en-US"/>
        </w:rPr>
      </w:pPr>
      <w:r w:rsidRPr="006476B1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installation</w:t>
      </w:r>
      <w:r w:rsidRPr="006476B1">
        <w:rPr>
          <w:sz w:val="28"/>
          <w:lang w:val="en-US"/>
        </w:rPr>
        <w:t xml:space="preserve">, </w:t>
      </w:r>
      <w:r>
        <w:rPr>
          <w:sz w:val="28"/>
          <w:lang w:val="en-US"/>
        </w:rPr>
        <w:t>assembly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disassembly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should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be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done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by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personal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having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studied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present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document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having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been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instructed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on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safety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actions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while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working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on</w:t>
      </w:r>
      <w:r w:rsidRPr="006476B1">
        <w:rPr>
          <w:sz w:val="28"/>
          <w:lang w:val="en-US"/>
        </w:rPr>
        <w:t xml:space="preserve"> </w:t>
      </w:r>
      <w:r>
        <w:rPr>
          <w:sz w:val="28"/>
          <w:lang w:val="en-US"/>
        </w:rPr>
        <w:t>the electricity-generating equipment</w:t>
      </w:r>
      <w:r w:rsidRPr="006476B1">
        <w:rPr>
          <w:sz w:val="28"/>
          <w:lang w:val="en-US"/>
        </w:rPr>
        <w:t>;</w:t>
      </w:r>
    </w:p>
    <w:p w:rsidR="00FC01F7" w:rsidRPr="0010523A" w:rsidRDefault="00FC01F7" w:rsidP="00FC01F7">
      <w:pPr>
        <w:ind w:firstLine="709"/>
        <w:jc w:val="both"/>
        <w:rPr>
          <w:sz w:val="28"/>
          <w:lang w:val="en-US"/>
        </w:rPr>
      </w:pPr>
      <w:r w:rsidRPr="0010523A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check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visually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if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there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are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any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damages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10523A">
        <w:rPr>
          <w:sz w:val="28"/>
          <w:lang w:val="en-US"/>
        </w:rPr>
        <w:t xml:space="preserve"> </w:t>
      </w:r>
      <w:r>
        <w:rPr>
          <w:sz w:val="28"/>
          <w:lang w:val="en-US"/>
        </w:rPr>
        <w:t>housing details</w:t>
      </w:r>
      <w:r w:rsidR="00951CD8">
        <w:rPr>
          <w:sz w:val="28"/>
          <w:lang w:val="en-US"/>
        </w:rPr>
        <w:t xml:space="preserve"> and the integrity of the sealing</w:t>
      </w:r>
      <w:r>
        <w:rPr>
          <w:sz w:val="28"/>
          <w:lang w:val="en-US"/>
        </w:rPr>
        <w:t xml:space="preserve"> elements. </w:t>
      </w:r>
    </w:p>
    <w:p w:rsidR="00FC01F7" w:rsidRPr="0010523A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Pr="002B36AD" w:rsidRDefault="008549DF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2.4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It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is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forbidden</w:t>
      </w:r>
      <w:r w:rsidR="00FC01F7" w:rsidRPr="002B36AD">
        <w:rPr>
          <w:sz w:val="28"/>
          <w:lang w:val="en-US"/>
        </w:rPr>
        <w:t>:</w:t>
      </w:r>
    </w:p>
    <w:p w:rsidR="00FC01F7" w:rsidRPr="00505AB0" w:rsidRDefault="00FC01F7" w:rsidP="00FC01F7">
      <w:pPr>
        <w:ind w:firstLine="709"/>
        <w:jc w:val="both"/>
        <w:rPr>
          <w:sz w:val="28"/>
          <w:lang w:val="en-US"/>
        </w:rPr>
      </w:pPr>
      <w:r w:rsidRPr="00505AB0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use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zones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which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do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not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correspond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Ex</w:t>
      </w:r>
      <w:r w:rsidRPr="00505AB0">
        <w:rPr>
          <w:sz w:val="28"/>
          <w:lang w:val="en-US"/>
        </w:rPr>
        <w:t>-</w:t>
      </w:r>
      <w:r>
        <w:rPr>
          <w:sz w:val="28"/>
          <w:lang w:val="en-US"/>
        </w:rPr>
        <w:t>marking</w:t>
      </w:r>
      <w:r w:rsidRPr="00505AB0">
        <w:rPr>
          <w:sz w:val="28"/>
          <w:lang w:val="en-US"/>
        </w:rPr>
        <w:t>;</w:t>
      </w:r>
    </w:p>
    <w:p w:rsidR="00FC01F7" w:rsidRPr="00505AB0" w:rsidRDefault="00FC01F7" w:rsidP="00FC01F7">
      <w:pPr>
        <w:ind w:firstLine="709"/>
        <w:jc w:val="both"/>
        <w:rPr>
          <w:sz w:val="28"/>
          <w:lang w:val="en-US"/>
        </w:rPr>
      </w:pPr>
      <w:r w:rsidRPr="00505AB0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505AB0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unlid</w:t>
      </w:r>
      <w:proofErr w:type="spellEnd"/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if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it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connected to the power line;</w:t>
      </w:r>
    </w:p>
    <w:p w:rsidR="00E12918" w:rsidRDefault="00FC01F7" w:rsidP="00FC01F7">
      <w:pPr>
        <w:ind w:firstLine="709"/>
        <w:jc w:val="both"/>
        <w:rPr>
          <w:sz w:val="28"/>
          <w:lang w:val="en-US"/>
        </w:rPr>
      </w:pPr>
      <w:r w:rsidRPr="00505AB0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use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without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connection to the ground</w:t>
      </w:r>
      <w:r w:rsidR="00E12918">
        <w:rPr>
          <w:sz w:val="28"/>
          <w:lang w:val="en-US"/>
        </w:rPr>
        <w:t>;</w:t>
      </w:r>
    </w:p>
    <w:p w:rsidR="00FC01F7" w:rsidRPr="00505AB0" w:rsidRDefault="00E12918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unscrew pos.4, open the housing with the driver and LED modules</w:t>
      </w:r>
      <w:r w:rsidR="00FC01F7">
        <w:rPr>
          <w:sz w:val="28"/>
          <w:lang w:val="en-US"/>
        </w:rPr>
        <w:t>.</w:t>
      </w:r>
    </w:p>
    <w:p w:rsidR="00FC01F7" w:rsidRPr="00505AB0" w:rsidRDefault="00FC01F7" w:rsidP="00FC01F7">
      <w:pPr>
        <w:jc w:val="both"/>
        <w:rPr>
          <w:sz w:val="28"/>
          <w:lang w:val="en-US"/>
        </w:rPr>
      </w:pPr>
    </w:p>
    <w:p w:rsidR="00FC01F7" w:rsidRPr="00505AB0" w:rsidRDefault="00FC01F7" w:rsidP="00FC01F7">
      <w:pPr>
        <w:ind w:firstLine="709"/>
        <w:jc w:val="both"/>
        <w:rPr>
          <w:sz w:val="28"/>
          <w:lang w:val="en-US"/>
        </w:rPr>
      </w:pPr>
      <w:r w:rsidRPr="00505AB0">
        <w:rPr>
          <w:sz w:val="28"/>
          <w:lang w:val="en-US"/>
        </w:rPr>
        <w:t>2.</w:t>
      </w:r>
      <w:r w:rsidR="008549DF">
        <w:rPr>
          <w:sz w:val="28"/>
          <w:lang w:val="en-US"/>
        </w:rPr>
        <w:t>5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connection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housing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ground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should be done via a se</w:t>
      </w:r>
      <w:r>
        <w:rPr>
          <w:sz w:val="28"/>
          <w:lang w:val="en-US"/>
        </w:rPr>
        <w:t>p</w:t>
      </w:r>
      <w:r>
        <w:rPr>
          <w:sz w:val="28"/>
          <w:lang w:val="en-US"/>
        </w:rPr>
        <w:t xml:space="preserve">arate cable cord. </w:t>
      </w:r>
    </w:p>
    <w:p w:rsidR="00FC01F7" w:rsidRPr="00505AB0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Default="00FC01F7" w:rsidP="00FC01F7">
      <w:pPr>
        <w:ind w:firstLine="709"/>
        <w:jc w:val="both"/>
        <w:rPr>
          <w:sz w:val="28"/>
          <w:lang w:val="en-US"/>
        </w:rPr>
      </w:pPr>
      <w:r w:rsidRPr="00505AB0">
        <w:rPr>
          <w:color w:val="000000" w:themeColor="text1"/>
          <w:sz w:val="28"/>
          <w:lang w:val="en-US"/>
        </w:rPr>
        <w:t>2.</w:t>
      </w:r>
      <w:r w:rsidR="008549DF">
        <w:rPr>
          <w:color w:val="000000" w:themeColor="text1"/>
          <w:sz w:val="28"/>
          <w:lang w:val="en-US"/>
        </w:rPr>
        <w:t>6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explosion</w:t>
      </w:r>
      <w:r w:rsidRPr="00505AB0">
        <w:rPr>
          <w:sz w:val="28"/>
          <w:lang w:val="en-US"/>
        </w:rPr>
        <w:t>-</w:t>
      </w:r>
      <w:proofErr w:type="spellStart"/>
      <w:r>
        <w:rPr>
          <w:sz w:val="28"/>
          <w:lang w:val="en-US"/>
        </w:rPr>
        <w:t>proofness</w:t>
      </w:r>
      <w:proofErr w:type="spellEnd"/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guaranteed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by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encasement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source</w:t>
      </w:r>
      <w:r w:rsidRPr="00505AB0">
        <w:rPr>
          <w:sz w:val="28"/>
          <w:lang w:val="en-US"/>
        </w:rPr>
        <w:t xml:space="preserve">,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driver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>contact</w:t>
      </w:r>
      <w:r w:rsidRPr="00505AB0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device inside the explosion-proof housing that prevents the penetration of explosive atmosphere inside the housing. </w:t>
      </w:r>
    </w:p>
    <w:p w:rsidR="008549DF" w:rsidRPr="002B36AD" w:rsidRDefault="008549DF" w:rsidP="00FC01F7">
      <w:pPr>
        <w:ind w:firstLine="709"/>
        <w:jc w:val="both"/>
        <w:rPr>
          <w:color w:val="000000" w:themeColor="text1"/>
          <w:sz w:val="28"/>
          <w:lang w:val="en-US"/>
        </w:rPr>
      </w:pPr>
    </w:p>
    <w:p w:rsidR="00FC01F7" w:rsidRPr="005E4B37" w:rsidRDefault="008549DF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2.7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lights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are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provided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with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means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that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guarantee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explosion</w:t>
      </w:r>
      <w:r w:rsidR="00FC01F7" w:rsidRPr="005E4B37">
        <w:rPr>
          <w:sz w:val="28"/>
          <w:lang w:val="en-US"/>
        </w:rPr>
        <w:t>-</w:t>
      </w:r>
      <w:proofErr w:type="spellStart"/>
      <w:r w:rsidR="00FC01F7">
        <w:rPr>
          <w:sz w:val="28"/>
          <w:lang w:val="en-US"/>
        </w:rPr>
        <w:t>proofness</w:t>
      </w:r>
      <w:proofErr w:type="spellEnd"/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during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5E4B37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exploitation</w:t>
      </w:r>
      <w:r w:rsidR="00FC01F7" w:rsidRPr="005E4B37">
        <w:rPr>
          <w:sz w:val="28"/>
          <w:lang w:val="en-US"/>
        </w:rPr>
        <w:t>:</w:t>
      </w:r>
    </w:p>
    <w:p w:rsidR="00FC01F7" w:rsidRPr="005E4B37" w:rsidRDefault="00FC01F7" w:rsidP="00FC01F7">
      <w:pPr>
        <w:ind w:firstLine="709"/>
        <w:jc w:val="both"/>
        <w:rPr>
          <w:sz w:val="28"/>
          <w:lang w:val="en-US"/>
        </w:rPr>
      </w:pPr>
      <w:r w:rsidRPr="005E4B37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there</w:t>
      </w:r>
      <w:proofErr w:type="gramEnd"/>
      <w:r w:rsidRPr="005E4B37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5E4B37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5E4B37">
        <w:rPr>
          <w:sz w:val="28"/>
          <w:lang w:val="en-US"/>
        </w:rPr>
        <w:t xml:space="preserve"> </w:t>
      </w:r>
      <w:r>
        <w:rPr>
          <w:sz w:val="28"/>
          <w:lang w:val="en-US"/>
        </w:rPr>
        <w:t>warning</w:t>
      </w:r>
      <w:r w:rsidRPr="005E4B37">
        <w:rPr>
          <w:sz w:val="28"/>
          <w:lang w:val="en-US"/>
        </w:rPr>
        <w:t xml:space="preserve"> </w:t>
      </w:r>
      <w:r>
        <w:rPr>
          <w:sz w:val="28"/>
          <w:lang w:val="en-US"/>
        </w:rPr>
        <w:t>label</w:t>
      </w:r>
      <w:r w:rsidRPr="005E4B37">
        <w:rPr>
          <w:sz w:val="28"/>
          <w:lang w:val="en-US"/>
        </w:rPr>
        <w:t>: «</w:t>
      </w:r>
      <w:r>
        <w:rPr>
          <w:sz w:val="28"/>
          <w:lang w:val="en-US"/>
        </w:rPr>
        <w:t>DO NOT OPEN WHILE ENERGIZED</w:t>
      </w:r>
      <w:r w:rsidRPr="005E4B37">
        <w:rPr>
          <w:sz w:val="28"/>
          <w:lang w:val="en-US"/>
        </w:rPr>
        <w:t>» (</w:t>
      </w:r>
      <w:r>
        <w:rPr>
          <w:sz w:val="28"/>
          <w:lang w:val="en-US"/>
        </w:rPr>
        <w:t>Pic</w:t>
      </w:r>
      <w:r w:rsidR="008549DF">
        <w:rPr>
          <w:sz w:val="28"/>
          <w:lang w:val="en-US"/>
        </w:rPr>
        <w:t>.10</w:t>
      </w:r>
      <w:r w:rsidRPr="005E4B37">
        <w:rPr>
          <w:sz w:val="28"/>
          <w:lang w:val="en-US"/>
        </w:rPr>
        <w:t>);</w:t>
      </w:r>
    </w:p>
    <w:p w:rsidR="00FC01F7" w:rsidRPr="005E4B37" w:rsidRDefault="00FC01F7" w:rsidP="00FC01F7">
      <w:pPr>
        <w:ind w:firstLine="709"/>
        <w:jc w:val="both"/>
        <w:rPr>
          <w:color w:val="000000" w:themeColor="text1"/>
          <w:sz w:val="28"/>
          <w:lang w:val="en-US"/>
        </w:rPr>
      </w:pPr>
      <w:r w:rsidRPr="005E4B37">
        <w:rPr>
          <w:color w:val="000000" w:themeColor="text1"/>
          <w:sz w:val="28"/>
          <w:lang w:val="en-US"/>
        </w:rPr>
        <w:t xml:space="preserve">- </w:t>
      </w:r>
      <w:proofErr w:type="gramStart"/>
      <w:r>
        <w:rPr>
          <w:color w:val="000000" w:themeColor="text1"/>
          <w:sz w:val="28"/>
          <w:lang w:val="en-US"/>
        </w:rPr>
        <w:t>there</w:t>
      </w:r>
      <w:proofErr w:type="gramEnd"/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is</w:t>
      </w:r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inner</w:t>
      </w:r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ground</w:t>
      </w:r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element</w:t>
      </w:r>
      <w:r w:rsidRPr="005E4B37">
        <w:rPr>
          <w:color w:val="000000" w:themeColor="text1"/>
          <w:sz w:val="28"/>
          <w:lang w:val="en-US"/>
        </w:rPr>
        <w:t xml:space="preserve">, </w:t>
      </w:r>
      <w:r>
        <w:rPr>
          <w:color w:val="000000" w:themeColor="text1"/>
          <w:sz w:val="28"/>
          <w:lang w:val="en-US"/>
        </w:rPr>
        <w:t>there</w:t>
      </w:r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are</w:t>
      </w:r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the</w:t>
      </w:r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ground</w:t>
      </w:r>
      <w:r w:rsidRPr="005E4B37">
        <w:rPr>
          <w:color w:val="000000" w:themeColor="text1"/>
          <w:sz w:val="28"/>
          <w:lang w:val="en-US"/>
        </w:rPr>
        <w:t xml:space="preserve"> </w:t>
      </w:r>
      <w:r>
        <w:rPr>
          <w:color w:val="000000" w:themeColor="text1"/>
          <w:sz w:val="28"/>
          <w:lang w:val="en-US"/>
        </w:rPr>
        <w:t>signs nearby, the light is grounded using a separate cable cord</w:t>
      </w:r>
      <w:r w:rsidRPr="005E4B37">
        <w:rPr>
          <w:color w:val="000000" w:themeColor="text1"/>
          <w:sz w:val="28"/>
          <w:lang w:val="en-US"/>
        </w:rPr>
        <w:t>;</w:t>
      </w:r>
    </w:p>
    <w:p w:rsidR="00FC01F7" w:rsidRPr="005E4B37" w:rsidRDefault="00FC01F7" w:rsidP="00FC01F7">
      <w:pPr>
        <w:ind w:firstLine="709"/>
        <w:jc w:val="both"/>
        <w:rPr>
          <w:sz w:val="28"/>
          <w:lang w:val="en-US"/>
        </w:rPr>
      </w:pPr>
      <w:r w:rsidRPr="005E4B37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5E4B37">
        <w:rPr>
          <w:sz w:val="28"/>
          <w:lang w:val="en-US"/>
        </w:rPr>
        <w:t xml:space="preserve"> </w:t>
      </w:r>
      <w:r>
        <w:rPr>
          <w:sz w:val="28"/>
          <w:lang w:val="en-US"/>
        </w:rPr>
        <w:t>protective</w:t>
      </w:r>
      <w:r w:rsidRPr="005E4B37">
        <w:rPr>
          <w:sz w:val="28"/>
          <w:lang w:val="en-US"/>
        </w:rPr>
        <w:t xml:space="preserve"> </w:t>
      </w:r>
      <w:r>
        <w:rPr>
          <w:sz w:val="28"/>
          <w:lang w:val="en-US"/>
        </w:rPr>
        <w:t>glass</w:t>
      </w:r>
      <w:r w:rsidRPr="005E4B37">
        <w:rPr>
          <w:sz w:val="28"/>
          <w:lang w:val="en-US"/>
        </w:rPr>
        <w:t xml:space="preserve"> </w:t>
      </w:r>
      <w:r>
        <w:rPr>
          <w:sz w:val="28"/>
          <w:lang w:val="en-US"/>
        </w:rPr>
        <w:t>is heat-strengthened and heat-resistant;</w:t>
      </w:r>
    </w:p>
    <w:p w:rsidR="00FC01F7" w:rsidRPr="00821BB9" w:rsidRDefault="00FC01F7" w:rsidP="00FC01F7">
      <w:pPr>
        <w:ind w:firstLine="709"/>
        <w:jc w:val="both"/>
        <w:rPr>
          <w:sz w:val="28"/>
          <w:lang w:val="en-US"/>
        </w:rPr>
      </w:pPr>
      <w:r w:rsidRPr="00821BB9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the</w:t>
      </w:r>
      <w:proofErr w:type="gramEnd"/>
      <w:r w:rsidRPr="00821BB9">
        <w:rPr>
          <w:sz w:val="28"/>
          <w:lang w:val="en-US"/>
        </w:rPr>
        <w:t xml:space="preserve"> </w:t>
      </w:r>
      <w:r>
        <w:rPr>
          <w:sz w:val="28"/>
          <w:lang w:val="en-US"/>
        </w:rPr>
        <w:t>cable</w:t>
      </w:r>
      <w:r w:rsidRPr="00821BB9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821BB9">
        <w:rPr>
          <w:sz w:val="28"/>
          <w:lang w:val="en-US"/>
        </w:rPr>
        <w:t xml:space="preserve"> </w:t>
      </w:r>
      <w:r>
        <w:rPr>
          <w:sz w:val="28"/>
          <w:lang w:val="en-US"/>
        </w:rPr>
        <w:t>thickened</w:t>
      </w:r>
      <w:r w:rsidRPr="00821BB9">
        <w:rPr>
          <w:sz w:val="28"/>
          <w:lang w:val="en-US"/>
        </w:rPr>
        <w:t xml:space="preserve"> </w:t>
      </w:r>
      <w:r>
        <w:rPr>
          <w:sz w:val="28"/>
          <w:lang w:val="en-US"/>
        </w:rPr>
        <w:t>by</w:t>
      </w:r>
      <w:r w:rsidRPr="00821BB9">
        <w:rPr>
          <w:sz w:val="28"/>
          <w:lang w:val="en-US"/>
        </w:rPr>
        <w:t xml:space="preserve"> </w:t>
      </w:r>
      <w:r>
        <w:rPr>
          <w:sz w:val="28"/>
          <w:lang w:val="en-US"/>
        </w:rPr>
        <w:t>the cable entry;</w:t>
      </w:r>
    </w:p>
    <w:p w:rsidR="00FC01F7" w:rsidRDefault="00FC01F7" w:rsidP="00FC01F7">
      <w:pPr>
        <w:ind w:firstLine="709"/>
        <w:jc w:val="both"/>
        <w:rPr>
          <w:sz w:val="28"/>
          <w:szCs w:val="28"/>
          <w:lang w:val="en-US"/>
        </w:rPr>
      </w:pPr>
      <w:r w:rsidRPr="002B36AD">
        <w:rPr>
          <w:sz w:val="28"/>
          <w:lang w:val="en-US"/>
        </w:rPr>
        <w:t xml:space="preserve">- </w:t>
      </w:r>
      <w:r w:rsidRPr="00F64290">
        <w:rPr>
          <w:sz w:val="28"/>
          <w:szCs w:val="28"/>
          <w:lang w:val="en-US"/>
        </w:rPr>
        <w:t>IP</w:t>
      </w:r>
      <w:r w:rsidRPr="002B36AD">
        <w:rPr>
          <w:sz w:val="28"/>
          <w:szCs w:val="28"/>
          <w:lang w:val="en-US"/>
        </w:rPr>
        <w:t xml:space="preserve"> </w:t>
      </w:r>
      <w:r w:rsidRPr="00F64290">
        <w:rPr>
          <w:sz w:val="28"/>
          <w:szCs w:val="28"/>
          <w:lang w:val="en-US"/>
        </w:rPr>
        <w:t>up</w:t>
      </w:r>
      <w:r w:rsidRPr="002B36AD">
        <w:rPr>
          <w:sz w:val="28"/>
          <w:szCs w:val="28"/>
          <w:lang w:val="en-US"/>
        </w:rPr>
        <w:t xml:space="preserve"> </w:t>
      </w:r>
      <w:r w:rsidRPr="00F64290">
        <w:rPr>
          <w:sz w:val="28"/>
          <w:szCs w:val="28"/>
          <w:lang w:val="en-US"/>
        </w:rPr>
        <w:t>to</w:t>
      </w:r>
      <w:r w:rsidRPr="002B36AD">
        <w:rPr>
          <w:sz w:val="28"/>
          <w:szCs w:val="28"/>
          <w:lang w:val="en-US"/>
        </w:rPr>
        <w:t xml:space="preserve"> </w:t>
      </w:r>
      <w:r w:rsidR="008117A5">
        <w:rPr>
          <w:sz w:val="28"/>
          <w:szCs w:val="28"/>
          <w:lang w:val="en-US"/>
        </w:rPr>
        <w:t>IEC 529</w:t>
      </w:r>
      <w:r w:rsidRPr="002B36AD">
        <w:rPr>
          <w:sz w:val="28"/>
          <w:szCs w:val="28"/>
          <w:lang w:val="en-US"/>
        </w:rPr>
        <w:t xml:space="preserve"> </w:t>
      </w:r>
      <w:r w:rsidRPr="00F64290">
        <w:rPr>
          <w:sz w:val="28"/>
          <w:szCs w:val="28"/>
          <w:lang w:val="en-US"/>
        </w:rPr>
        <w:t>is</w:t>
      </w:r>
      <w:r w:rsidRPr="002B36AD">
        <w:rPr>
          <w:sz w:val="28"/>
          <w:szCs w:val="28"/>
          <w:lang w:val="en-US"/>
        </w:rPr>
        <w:t xml:space="preserve"> </w:t>
      </w:r>
      <w:r w:rsidRPr="00F64290">
        <w:rPr>
          <w:sz w:val="28"/>
          <w:szCs w:val="28"/>
          <w:lang w:val="en-US"/>
        </w:rPr>
        <w:t>not</w:t>
      </w:r>
      <w:r w:rsidRPr="002B36AD">
        <w:rPr>
          <w:sz w:val="28"/>
          <w:szCs w:val="28"/>
          <w:lang w:val="en-US"/>
        </w:rPr>
        <w:t xml:space="preserve"> </w:t>
      </w:r>
      <w:r w:rsidRPr="00F64290">
        <w:rPr>
          <w:sz w:val="28"/>
          <w:szCs w:val="28"/>
          <w:lang w:val="en-US"/>
        </w:rPr>
        <w:t>worse</w:t>
      </w:r>
      <w:r w:rsidRPr="002B36AD">
        <w:rPr>
          <w:sz w:val="28"/>
          <w:szCs w:val="28"/>
          <w:lang w:val="en-US"/>
        </w:rPr>
        <w:t xml:space="preserve"> </w:t>
      </w:r>
      <w:r w:rsidRPr="00F64290">
        <w:rPr>
          <w:sz w:val="28"/>
          <w:szCs w:val="28"/>
          <w:lang w:val="en-US"/>
        </w:rPr>
        <w:t>than</w:t>
      </w:r>
      <w:r w:rsidRPr="002B36AD">
        <w:rPr>
          <w:sz w:val="28"/>
          <w:szCs w:val="28"/>
          <w:lang w:val="en-US"/>
        </w:rPr>
        <w:t xml:space="preserve"> </w:t>
      </w:r>
      <w:r w:rsidRPr="00F64290">
        <w:rPr>
          <w:sz w:val="28"/>
          <w:szCs w:val="28"/>
          <w:lang w:val="en-US"/>
        </w:rPr>
        <w:t>IP</w:t>
      </w:r>
      <w:r w:rsidRPr="002B36AD">
        <w:rPr>
          <w:sz w:val="28"/>
          <w:szCs w:val="28"/>
          <w:lang w:val="en-US"/>
        </w:rPr>
        <w:t xml:space="preserve">65. </w:t>
      </w:r>
    </w:p>
    <w:p w:rsidR="00FC01F7" w:rsidRPr="00821BB9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Pr="00821BB9" w:rsidRDefault="008549DF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2.8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light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installation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and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energy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supply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should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be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done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in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strict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corre</w:t>
      </w:r>
      <w:r w:rsidR="00FC01F7">
        <w:rPr>
          <w:sz w:val="28"/>
          <w:lang w:val="en-US"/>
        </w:rPr>
        <w:t>s</w:t>
      </w:r>
      <w:r w:rsidR="00FC01F7">
        <w:rPr>
          <w:sz w:val="28"/>
          <w:lang w:val="en-US"/>
        </w:rPr>
        <w:t>pondence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to</w:t>
      </w:r>
      <w:r w:rsidR="00FC01F7" w:rsidRPr="00821BB9">
        <w:rPr>
          <w:sz w:val="28"/>
          <w:lang w:val="en-US"/>
        </w:rPr>
        <w:t xml:space="preserve"> </w:t>
      </w:r>
      <w:r w:rsidR="008117A5">
        <w:rPr>
          <w:sz w:val="28"/>
          <w:lang w:val="en-US"/>
        </w:rPr>
        <w:t>the installation norms and rules for explosive atmospheres acting on the territory of the application country</w:t>
      </w:r>
      <w:r w:rsidR="00FC01F7">
        <w:rPr>
          <w:sz w:val="28"/>
          <w:lang w:val="en-US"/>
        </w:rPr>
        <w:t xml:space="preserve"> and</w:t>
      </w:r>
      <w:r w:rsidR="00FC01F7" w:rsidRPr="00821BB9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 present manual.</w:t>
      </w:r>
    </w:p>
    <w:p w:rsidR="00FC01F7" w:rsidRPr="00821BB9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Pr="002B36AD" w:rsidRDefault="008549DF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2.9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Before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installation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light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should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have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exterior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check</w:t>
      </w:r>
      <w:r w:rsidR="00FC01F7" w:rsidRPr="00F64751">
        <w:rPr>
          <w:sz w:val="28"/>
          <w:lang w:val="en-US"/>
        </w:rPr>
        <w:t xml:space="preserve">, </w:t>
      </w:r>
      <w:r w:rsidR="00FC01F7">
        <w:rPr>
          <w:sz w:val="28"/>
          <w:lang w:val="en-US"/>
        </w:rPr>
        <w:t>a</w:t>
      </w:r>
      <w:r w:rsidR="00FC01F7" w:rsidRPr="00F64751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special a</w:t>
      </w:r>
      <w:r w:rsidR="00FC01F7">
        <w:rPr>
          <w:sz w:val="28"/>
          <w:lang w:val="en-US"/>
        </w:rPr>
        <w:t>t</w:t>
      </w:r>
      <w:r w:rsidR="00FC01F7">
        <w:rPr>
          <w:sz w:val="28"/>
          <w:lang w:val="en-US"/>
        </w:rPr>
        <w:t>tention should be paid to the integrity of the housing, the glass.</w:t>
      </w:r>
      <w:r w:rsidR="00FC01F7" w:rsidRPr="00F64751">
        <w:rPr>
          <w:sz w:val="28"/>
          <w:lang w:val="en-US"/>
        </w:rPr>
        <w:t xml:space="preserve"> </w:t>
      </w:r>
    </w:p>
    <w:p w:rsidR="00FC01F7" w:rsidRPr="002B36AD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Pr="002B36AD" w:rsidRDefault="00FC01F7" w:rsidP="00FC01F7">
      <w:pPr>
        <w:ind w:firstLine="709"/>
        <w:jc w:val="both"/>
        <w:rPr>
          <w:sz w:val="28"/>
          <w:lang w:val="en-US"/>
        </w:rPr>
      </w:pPr>
      <w:r w:rsidRPr="00F64751">
        <w:rPr>
          <w:sz w:val="28"/>
          <w:lang w:val="en-US"/>
        </w:rPr>
        <w:t>2.1</w:t>
      </w:r>
      <w:r w:rsidR="008549DF">
        <w:rPr>
          <w:sz w:val="28"/>
          <w:lang w:val="en-US"/>
        </w:rPr>
        <w:t>0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place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cable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cords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connection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should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be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thoroughly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cleaned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achieve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>firm</w:t>
      </w:r>
      <w:r w:rsidRPr="00F64751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contact. </w:t>
      </w:r>
    </w:p>
    <w:p w:rsidR="00FC01F7" w:rsidRPr="002B36AD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Pr="008E7EA3" w:rsidRDefault="008549DF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2.11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In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light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exploitation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process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maintenance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personnel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should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pay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a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special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attention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to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condition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of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explosion</w:t>
      </w:r>
      <w:r w:rsidR="00FC01F7" w:rsidRPr="008E7EA3">
        <w:rPr>
          <w:sz w:val="28"/>
          <w:lang w:val="en-US"/>
        </w:rPr>
        <w:t>-</w:t>
      </w:r>
      <w:proofErr w:type="spellStart"/>
      <w:r w:rsidR="00FC01F7">
        <w:rPr>
          <w:sz w:val="28"/>
          <w:lang w:val="en-US"/>
        </w:rPr>
        <w:t>proofness</w:t>
      </w:r>
      <w:proofErr w:type="spellEnd"/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means</w:t>
      </w:r>
      <w:r w:rsidR="00FC01F7" w:rsidRPr="008E7EA3">
        <w:rPr>
          <w:sz w:val="28"/>
          <w:lang w:val="en-US"/>
        </w:rPr>
        <w:t xml:space="preserve">, </w:t>
      </w:r>
      <w:r w:rsidR="00FC01F7">
        <w:rPr>
          <w:sz w:val="28"/>
          <w:lang w:val="en-US"/>
        </w:rPr>
        <w:t>to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control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co</w:t>
      </w:r>
      <w:r w:rsidR="00FC01F7">
        <w:rPr>
          <w:sz w:val="28"/>
          <w:lang w:val="en-US"/>
        </w:rPr>
        <w:t>n</w:t>
      </w:r>
      <w:r w:rsidR="00FC01F7">
        <w:rPr>
          <w:sz w:val="28"/>
          <w:lang w:val="en-US"/>
        </w:rPr>
        <w:t>centration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of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explosive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mixture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in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production</w:t>
      </w:r>
      <w:r w:rsidR="00FC01F7" w:rsidRPr="008E7EA3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zones</w:t>
      </w:r>
      <w:r w:rsidR="00FC01F7" w:rsidRPr="008E7EA3">
        <w:rPr>
          <w:sz w:val="28"/>
          <w:lang w:val="en-US"/>
        </w:rPr>
        <w:t>.</w:t>
      </w:r>
    </w:p>
    <w:p w:rsidR="00FC01F7" w:rsidRPr="008E7EA3" w:rsidRDefault="00FC01F7" w:rsidP="00FC01F7">
      <w:pPr>
        <w:ind w:firstLine="709"/>
        <w:jc w:val="both"/>
        <w:rPr>
          <w:sz w:val="28"/>
          <w:lang w:val="en-US"/>
        </w:rPr>
      </w:pPr>
    </w:p>
    <w:p w:rsidR="00FC01F7" w:rsidRDefault="009228ED" w:rsidP="00FC01F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2.12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Not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less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than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once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a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year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there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should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be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done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light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technical</w:t>
      </w:r>
      <w:r w:rsidR="00FC01F7" w:rsidRPr="002B36A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mai</w:t>
      </w:r>
      <w:r w:rsidR="00FC01F7">
        <w:rPr>
          <w:sz w:val="28"/>
          <w:lang w:val="en-US"/>
        </w:rPr>
        <w:t>n</w:t>
      </w:r>
      <w:r w:rsidR="00FC01F7">
        <w:rPr>
          <w:sz w:val="28"/>
          <w:lang w:val="en-US"/>
        </w:rPr>
        <w:t>tenance</w:t>
      </w:r>
      <w:r w:rsidR="00FC01F7" w:rsidRPr="00C32EFD">
        <w:rPr>
          <w:sz w:val="28"/>
          <w:lang w:val="en-US"/>
        </w:rPr>
        <w:t xml:space="preserve">. </w:t>
      </w:r>
      <w:r w:rsidR="00FC01F7">
        <w:rPr>
          <w:sz w:val="28"/>
          <w:lang w:val="en-US"/>
        </w:rPr>
        <w:t>To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do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it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there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should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be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done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the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following</w:t>
      </w:r>
      <w:r w:rsidR="00FC01F7" w:rsidRPr="00C32EFD">
        <w:rPr>
          <w:sz w:val="28"/>
          <w:lang w:val="en-US"/>
        </w:rPr>
        <w:t xml:space="preserve"> </w:t>
      </w:r>
      <w:r w:rsidR="00FC01F7">
        <w:rPr>
          <w:sz w:val="28"/>
          <w:lang w:val="en-US"/>
        </w:rPr>
        <w:t>actions:</w:t>
      </w:r>
    </w:p>
    <w:p w:rsidR="00FC01F7" w:rsidRPr="00C32EFD" w:rsidRDefault="00FC01F7" w:rsidP="00FC01F7">
      <w:pPr>
        <w:ind w:firstLine="709"/>
        <w:jc w:val="both"/>
        <w:rPr>
          <w:sz w:val="28"/>
          <w:lang w:val="en-US"/>
        </w:rPr>
      </w:pPr>
      <w:r w:rsidRPr="00C32EFD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switch the power off</w:t>
      </w:r>
      <w:r w:rsidRPr="00C32EFD">
        <w:rPr>
          <w:sz w:val="28"/>
          <w:lang w:val="en-US"/>
        </w:rPr>
        <w:t>;</w:t>
      </w:r>
    </w:p>
    <w:p w:rsidR="00FC01F7" w:rsidRPr="00316B92" w:rsidRDefault="00FC01F7" w:rsidP="00FC01F7">
      <w:pPr>
        <w:ind w:firstLine="709"/>
        <w:jc w:val="both"/>
        <w:rPr>
          <w:sz w:val="28"/>
          <w:lang w:val="en-US"/>
        </w:rPr>
      </w:pPr>
      <w:r w:rsidRPr="00316B92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clean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do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the exterior check</w:t>
      </w:r>
      <w:r w:rsidRPr="00316B92">
        <w:rPr>
          <w:sz w:val="28"/>
          <w:lang w:val="en-US"/>
        </w:rPr>
        <w:t>;</w:t>
      </w:r>
    </w:p>
    <w:p w:rsidR="00FC01F7" w:rsidRPr="00316B92" w:rsidRDefault="00FC01F7" w:rsidP="00FC01F7">
      <w:pPr>
        <w:ind w:firstLine="709"/>
        <w:jc w:val="both"/>
        <w:rPr>
          <w:sz w:val="28"/>
          <w:lang w:val="en-US"/>
        </w:rPr>
      </w:pPr>
      <w:r w:rsidRPr="00316B92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take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lid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off</w:t>
      </w:r>
      <w:r w:rsidRPr="00316B92">
        <w:rPr>
          <w:sz w:val="28"/>
          <w:lang w:val="en-US"/>
        </w:rPr>
        <w:t xml:space="preserve"> </w:t>
      </w:r>
      <w:r w:rsidR="008549DF">
        <w:rPr>
          <w:sz w:val="28"/>
          <w:lang w:val="en-US"/>
        </w:rPr>
        <w:t xml:space="preserve">(pos.3) </w:t>
      </w:r>
      <w:r>
        <w:rPr>
          <w:sz w:val="28"/>
          <w:lang w:val="en-US"/>
        </w:rPr>
        <w:t>and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to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check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contact</w:t>
      </w:r>
      <w:r w:rsidRPr="00316B92">
        <w:rPr>
          <w:sz w:val="28"/>
          <w:lang w:val="en-US"/>
        </w:rPr>
        <w:t xml:space="preserve"> </w:t>
      </w:r>
      <w:r>
        <w:rPr>
          <w:sz w:val="28"/>
          <w:lang w:val="en-US"/>
        </w:rPr>
        <w:t>connections including the ground elements</w:t>
      </w:r>
      <w:r w:rsidRPr="00316B92">
        <w:rPr>
          <w:color w:val="000000" w:themeColor="text1"/>
          <w:sz w:val="28"/>
          <w:lang w:val="en-US"/>
        </w:rPr>
        <w:t>;</w:t>
      </w:r>
    </w:p>
    <w:p w:rsidR="00FC01F7" w:rsidRPr="00991AFB" w:rsidRDefault="00FC01F7" w:rsidP="00FC01F7">
      <w:pPr>
        <w:ind w:firstLine="709"/>
        <w:jc w:val="both"/>
        <w:rPr>
          <w:sz w:val="28"/>
          <w:lang w:val="en-US"/>
        </w:rPr>
      </w:pPr>
      <w:r w:rsidRPr="00991AFB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check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integrity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of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91AFB">
        <w:rPr>
          <w:sz w:val="28"/>
          <w:lang w:val="en-US"/>
        </w:rPr>
        <w:t xml:space="preserve"> </w:t>
      </w:r>
      <w:r w:rsidR="009228ED">
        <w:rPr>
          <w:sz w:val="28"/>
          <w:lang w:val="en-US"/>
        </w:rPr>
        <w:t>sealing cord</w:t>
      </w:r>
      <w:r w:rsidRPr="00991AFB">
        <w:rPr>
          <w:sz w:val="28"/>
          <w:lang w:val="en-US"/>
        </w:rPr>
        <w:t xml:space="preserve">, </w:t>
      </w:r>
      <w:r>
        <w:rPr>
          <w:sz w:val="28"/>
          <w:lang w:val="en-US"/>
        </w:rPr>
        <w:t>to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replace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91AFB">
        <w:rPr>
          <w:sz w:val="28"/>
          <w:lang w:val="en-US"/>
        </w:rPr>
        <w:t xml:space="preserve"> </w:t>
      </w:r>
      <w:r w:rsidR="009228ED">
        <w:rPr>
          <w:sz w:val="28"/>
          <w:lang w:val="en-US"/>
        </w:rPr>
        <w:t xml:space="preserve">sealing cord (Cord 2-5C Ø3,2 </w:t>
      </w:r>
      <w:r w:rsidR="0090157A" w:rsidRPr="0090157A">
        <w:rPr>
          <w:rFonts w:eastAsiaTheme="minorEastAsia"/>
          <w:sz w:val="28"/>
          <w:highlight w:val="yellow"/>
          <w:lang w:val="en-US" w:eastAsia="zh-CN"/>
        </w:rPr>
        <w:t>GOST</w:t>
      </w:r>
      <w:r w:rsidR="009228ED" w:rsidRPr="009228ED">
        <w:rPr>
          <w:rFonts w:eastAsiaTheme="minorEastAsia"/>
          <w:sz w:val="28"/>
          <w:highlight w:val="yellow"/>
          <w:lang w:val="en-US" w:eastAsia="zh-CN"/>
        </w:rPr>
        <w:t xml:space="preserve"> 6467-79</w:t>
      </w:r>
      <w:r w:rsidR="009228ED" w:rsidRPr="009228ED">
        <w:rPr>
          <w:rFonts w:eastAsiaTheme="minorEastAsia"/>
          <w:sz w:val="28"/>
          <w:lang w:val="en-US" w:eastAsia="zh-CN"/>
        </w:rPr>
        <w:t xml:space="preserve"> </w:t>
      </w:r>
      <w:r w:rsidR="009228ED">
        <w:rPr>
          <w:rFonts w:eastAsiaTheme="minorEastAsia"/>
          <w:sz w:val="28"/>
          <w:lang w:val="en-US" w:eastAsia="zh-CN"/>
        </w:rPr>
        <w:t>or analogous)</w:t>
      </w:r>
      <w:r>
        <w:rPr>
          <w:sz w:val="28"/>
          <w:lang w:val="en-US"/>
        </w:rPr>
        <w:t xml:space="preserve"> if necessary</w:t>
      </w:r>
      <w:r w:rsidRPr="00991AFB">
        <w:rPr>
          <w:sz w:val="28"/>
          <w:lang w:val="en-US"/>
        </w:rPr>
        <w:t>;</w:t>
      </w:r>
    </w:p>
    <w:p w:rsidR="00FC01F7" w:rsidRPr="00991AFB" w:rsidRDefault="00FC01F7" w:rsidP="00FC01F7">
      <w:pPr>
        <w:ind w:firstLine="709"/>
        <w:jc w:val="both"/>
        <w:rPr>
          <w:sz w:val="28"/>
          <w:lang w:val="en-US"/>
        </w:rPr>
      </w:pPr>
      <w:r w:rsidRPr="00991AFB">
        <w:rPr>
          <w:sz w:val="28"/>
          <w:lang w:val="en-US"/>
        </w:rPr>
        <w:t xml:space="preserve">- </w:t>
      </w:r>
      <w:proofErr w:type="gramStart"/>
      <w:r>
        <w:rPr>
          <w:sz w:val="28"/>
          <w:lang w:val="en-US"/>
        </w:rPr>
        <w:t>to</w:t>
      </w:r>
      <w:proofErr w:type="gramEnd"/>
      <w:r w:rsidRPr="00991AFB">
        <w:rPr>
          <w:sz w:val="28"/>
          <w:lang w:val="en-US"/>
        </w:rPr>
        <w:t xml:space="preserve"> </w:t>
      </w:r>
      <w:r w:rsidR="003317AA">
        <w:rPr>
          <w:sz w:val="28"/>
          <w:lang w:val="en-US"/>
        </w:rPr>
        <w:t>assemble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light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in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diverse</w:t>
      </w:r>
      <w:r w:rsidRPr="00991AFB">
        <w:rPr>
          <w:sz w:val="28"/>
          <w:lang w:val="en-US"/>
        </w:rPr>
        <w:t xml:space="preserve"> </w:t>
      </w:r>
      <w:r>
        <w:rPr>
          <w:sz w:val="28"/>
          <w:lang w:val="en-US"/>
        </w:rPr>
        <w:t>order</w:t>
      </w:r>
      <w:r w:rsidRPr="00991AFB">
        <w:rPr>
          <w:sz w:val="28"/>
          <w:lang w:val="en-US"/>
        </w:rPr>
        <w:t>.</w:t>
      </w:r>
    </w:p>
    <w:p w:rsidR="00FC01F7" w:rsidRPr="00991AFB" w:rsidRDefault="00FC01F7" w:rsidP="00FC01F7">
      <w:pPr>
        <w:ind w:firstLine="709"/>
        <w:jc w:val="both"/>
        <w:rPr>
          <w:sz w:val="28"/>
          <w:lang w:val="en-US"/>
        </w:rPr>
      </w:pPr>
    </w:p>
    <w:p w:rsidR="008F1D30" w:rsidRDefault="00250117" w:rsidP="00A026F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5050" cy="2486025"/>
            <wp:effectExtent l="0" t="0" r="0" b="9525"/>
            <wp:docPr id="5" name="Рисунок 5" descr="C:\Users\admin\AppData\Local\Microsoft\Windows\INetCache\Content.Word\ДЛЯ РЭ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ДЛЯ РЭ 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A0" w:rsidRDefault="008549DF" w:rsidP="00E874A0">
      <w:pPr>
        <w:jc w:val="center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Pic</w:t>
      </w:r>
      <w:proofErr w:type="spellEnd"/>
      <w:r w:rsidR="00EB3602">
        <w:rPr>
          <w:sz w:val="28"/>
        </w:rPr>
        <w:t>.</w:t>
      </w:r>
      <w:proofErr w:type="gramEnd"/>
      <w:r w:rsidR="00EB3602">
        <w:rPr>
          <w:sz w:val="28"/>
        </w:rPr>
        <w:t xml:space="preserve"> </w:t>
      </w:r>
      <w:r w:rsidR="002C351C">
        <w:rPr>
          <w:sz w:val="28"/>
        </w:rPr>
        <w:t>4</w:t>
      </w:r>
      <w:r w:rsidR="00C91FF8">
        <w:rPr>
          <w:noProof/>
          <w:sz w:val="28"/>
        </w:rPr>
        <w:drawing>
          <wp:inline distT="0" distB="0" distL="0" distR="0">
            <wp:extent cx="6103620" cy="1971040"/>
            <wp:effectExtent l="0" t="0" r="0" b="0"/>
            <wp:docPr id="13" name="Рисунок 13" descr="C:\Users\admin\AppData\Local\Microsoft\Windows\INetCache\Content.Word\ДЛЯ РЭ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INetCache\Content.Word\ДЛЯ РЭ 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02" w:rsidRDefault="00EB3602" w:rsidP="00E874A0">
      <w:pPr>
        <w:jc w:val="center"/>
        <w:rPr>
          <w:sz w:val="28"/>
        </w:rPr>
      </w:pPr>
    </w:p>
    <w:p w:rsidR="00E0083E" w:rsidRDefault="00E0083E" w:rsidP="00EB3602">
      <w:pPr>
        <w:jc w:val="center"/>
        <w:rPr>
          <w:sz w:val="28"/>
        </w:rPr>
      </w:pPr>
    </w:p>
    <w:p w:rsidR="007D30A4" w:rsidRDefault="008549DF" w:rsidP="007D30A4">
      <w:pPr>
        <w:jc w:val="center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Pic</w:t>
      </w:r>
      <w:proofErr w:type="spellEnd"/>
      <w:r w:rsidR="00EB3602">
        <w:rPr>
          <w:sz w:val="28"/>
        </w:rPr>
        <w:t>.</w:t>
      </w:r>
      <w:proofErr w:type="gramEnd"/>
      <w:r w:rsidR="00EB3602">
        <w:rPr>
          <w:sz w:val="28"/>
        </w:rPr>
        <w:t xml:space="preserve"> </w:t>
      </w:r>
      <w:r w:rsidR="002C351C">
        <w:rPr>
          <w:sz w:val="28"/>
        </w:rPr>
        <w:t>5</w:t>
      </w:r>
    </w:p>
    <w:p w:rsidR="00AE3260" w:rsidRDefault="00AE3260" w:rsidP="00E874A0">
      <w:pPr>
        <w:rPr>
          <w:noProof/>
          <w:sz w:val="28"/>
        </w:rPr>
      </w:pPr>
    </w:p>
    <w:p w:rsidR="00BE55E9" w:rsidRDefault="00C91FF8" w:rsidP="00460DFA">
      <w:pPr>
        <w:ind w:left="-284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03620" cy="2624455"/>
            <wp:effectExtent l="0" t="0" r="0" b="4445"/>
            <wp:docPr id="14" name="Рисунок 14" descr="C:\Users\admin\AppData\Local\Microsoft\Windows\INetCache\Content.Word\ДЛЯ РЭ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AppData\Local\Microsoft\Windows\INetCache\Content.Word\ДЛЯ РЭ 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F8" w:rsidRDefault="008549DF" w:rsidP="00C91FF8">
      <w:pPr>
        <w:ind w:left="-284"/>
        <w:jc w:val="center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Pic</w:t>
      </w:r>
      <w:proofErr w:type="spellEnd"/>
      <w:r w:rsidR="002C351C">
        <w:rPr>
          <w:sz w:val="28"/>
        </w:rPr>
        <w:t>.</w:t>
      </w:r>
      <w:proofErr w:type="gramEnd"/>
      <w:r w:rsidR="002C351C">
        <w:rPr>
          <w:sz w:val="28"/>
        </w:rPr>
        <w:t xml:space="preserve"> 6</w:t>
      </w:r>
    </w:p>
    <w:p w:rsidR="00250117" w:rsidRDefault="002D3536" w:rsidP="00250117">
      <w:pPr>
        <w:ind w:left="-284"/>
        <w:jc w:val="center"/>
        <w:rPr>
          <w:sz w:val="28"/>
        </w:rPr>
      </w:pPr>
      <w:r w:rsidRPr="00E56B4F">
        <w:rPr>
          <w:sz w:val="28"/>
        </w:rPr>
        <w:pict>
          <v:shape id="_x0000_i1029" type="#_x0000_t75" style="width:481.45pt;height:254.2pt">
            <v:imagedata r:id="rId18" o:title="4"/>
          </v:shape>
        </w:pict>
      </w:r>
    </w:p>
    <w:p w:rsidR="00E874A0" w:rsidRDefault="008549DF" w:rsidP="00A026FD">
      <w:pPr>
        <w:jc w:val="center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Pic</w:t>
      </w:r>
      <w:proofErr w:type="spellEnd"/>
      <w:r w:rsidR="00A026FD">
        <w:rPr>
          <w:sz w:val="28"/>
        </w:rPr>
        <w:t>.</w:t>
      </w:r>
      <w:proofErr w:type="gramEnd"/>
      <w:r w:rsidR="00A026FD">
        <w:rPr>
          <w:sz w:val="28"/>
        </w:rPr>
        <w:t xml:space="preserve"> </w:t>
      </w:r>
      <w:r w:rsidR="002C351C">
        <w:rPr>
          <w:sz w:val="28"/>
        </w:rPr>
        <w:t>7</w:t>
      </w:r>
    </w:p>
    <w:p w:rsidR="001F26A8" w:rsidRDefault="001F26A8" w:rsidP="00A026FD">
      <w:pPr>
        <w:jc w:val="center"/>
        <w:rPr>
          <w:sz w:val="28"/>
        </w:rPr>
      </w:pPr>
    </w:p>
    <w:p w:rsidR="001F26A8" w:rsidRDefault="001F26A8" w:rsidP="00A026FD">
      <w:pPr>
        <w:jc w:val="center"/>
        <w:rPr>
          <w:sz w:val="28"/>
        </w:rPr>
      </w:pPr>
      <w:r>
        <w:rPr>
          <w:sz w:val="28"/>
        </w:rPr>
        <w:softHyphen/>
      </w:r>
    </w:p>
    <w:p w:rsidR="00A026FD" w:rsidRDefault="002D3536" w:rsidP="001F26A8">
      <w:pPr>
        <w:jc w:val="center"/>
        <w:rPr>
          <w:sz w:val="28"/>
        </w:rPr>
      </w:pPr>
      <w:r w:rsidRPr="00E56B4F">
        <w:rPr>
          <w:sz w:val="28"/>
        </w:rPr>
        <w:lastRenderedPageBreak/>
        <w:pict>
          <v:shape id="_x0000_i1030" type="#_x0000_t75" style="width:482.1pt;height:246.7pt">
            <v:imagedata r:id="rId19" o:title="5"/>
          </v:shape>
        </w:pict>
      </w:r>
    </w:p>
    <w:p w:rsidR="00F75A05" w:rsidRDefault="008549DF" w:rsidP="001F26A8">
      <w:pPr>
        <w:jc w:val="center"/>
        <w:rPr>
          <w:sz w:val="28"/>
        </w:rPr>
      </w:pPr>
      <w:proofErr w:type="spellStart"/>
      <w:r>
        <w:rPr>
          <w:sz w:val="28"/>
          <w:lang w:val="en-US"/>
        </w:rPr>
        <w:t>Pic</w:t>
      </w:r>
      <w:proofErr w:type="spellEnd"/>
      <w:r w:rsidR="00C91FF8">
        <w:rPr>
          <w:sz w:val="28"/>
        </w:rPr>
        <w:t>.</w:t>
      </w:r>
      <w:r w:rsidR="002C351C">
        <w:rPr>
          <w:sz w:val="28"/>
        </w:rPr>
        <w:t>8</w:t>
      </w:r>
    </w:p>
    <w:p w:rsidR="007D30A4" w:rsidRDefault="00A94EF5" w:rsidP="00937909">
      <w:pPr>
        <w:rPr>
          <w:sz w:val="28"/>
        </w:rPr>
      </w:pPr>
      <w:r>
        <w:rPr>
          <w:noProof/>
          <w:sz w:val="28"/>
        </w:rPr>
        <w:t xml:space="preserve">     </w:t>
      </w:r>
      <w:r w:rsidR="00E874A0">
        <w:rPr>
          <w:noProof/>
          <w:sz w:val="28"/>
        </w:rPr>
        <w:t xml:space="preserve">     </w:t>
      </w:r>
      <w:r w:rsidR="00937909">
        <w:rPr>
          <w:sz w:val="28"/>
        </w:rPr>
        <w:t xml:space="preserve">                     </w:t>
      </w:r>
      <w:r w:rsidR="00890ACF">
        <w:rPr>
          <w:sz w:val="28"/>
        </w:rPr>
        <w:t xml:space="preserve">  </w:t>
      </w:r>
      <w:r w:rsidR="00937909">
        <w:rPr>
          <w:sz w:val="28"/>
        </w:rPr>
        <w:t xml:space="preserve"> </w:t>
      </w:r>
    </w:p>
    <w:p w:rsidR="00C91FF8" w:rsidRDefault="00C91FF8" w:rsidP="00937909">
      <w:pPr>
        <w:rPr>
          <w:sz w:val="28"/>
        </w:rPr>
      </w:pPr>
    </w:p>
    <w:p w:rsidR="00C91FF8" w:rsidRDefault="00C91FF8" w:rsidP="00937909">
      <w:pPr>
        <w:rPr>
          <w:sz w:val="28"/>
        </w:rPr>
      </w:pPr>
    </w:p>
    <w:p w:rsidR="00C91FF8" w:rsidRDefault="00C91FF8" w:rsidP="00937909">
      <w:pPr>
        <w:rPr>
          <w:sz w:val="28"/>
        </w:rPr>
      </w:pPr>
    </w:p>
    <w:p w:rsidR="00C91FF8" w:rsidRDefault="00C91FF8" w:rsidP="00937909">
      <w:pPr>
        <w:rPr>
          <w:sz w:val="28"/>
        </w:rPr>
      </w:pPr>
    </w:p>
    <w:p w:rsidR="00C91FF8" w:rsidRDefault="00C91FF8" w:rsidP="00937909">
      <w:pPr>
        <w:rPr>
          <w:sz w:val="28"/>
        </w:rPr>
      </w:pPr>
    </w:p>
    <w:p w:rsidR="00C91FF8" w:rsidRDefault="00C91FF8" w:rsidP="00937909">
      <w:pPr>
        <w:rPr>
          <w:sz w:val="28"/>
        </w:rPr>
      </w:pPr>
    </w:p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3"/>
        <w:gridCol w:w="3262"/>
      </w:tblGrid>
      <w:tr w:rsidR="00C91FF8" w:rsidTr="0061709F">
        <w:trPr>
          <w:trHeight w:val="3544"/>
        </w:trPr>
        <w:tc>
          <w:tcPr>
            <w:tcW w:w="3345" w:type="pct"/>
          </w:tcPr>
          <w:p w:rsidR="00C91FF8" w:rsidRDefault="00C91FF8" w:rsidP="00937909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990001" cy="2352675"/>
                  <wp:effectExtent l="0" t="0" r="0" b="0"/>
                  <wp:docPr id="11" name="Рисунок 11" descr="C:\Users\admin\AppData\Local\Microsoft\Windows\INetCache\Content.Word\ДЛЯ РЭ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AppData\Local\Microsoft\Windows\INetCache\Content.Word\ДЛЯ РЭ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840" cy="238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</w:tcPr>
          <w:p w:rsidR="00C91FF8" w:rsidRDefault="00C91FF8" w:rsidP="00937909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Рисунок 12" descr="C:\Users\admin\AppData\Local\Microsoft\Windows\INetCache\Content.Word\ДЛЯ РЭ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Microsoft\Windows\INetCache\Content.Word\ДЛЯ РЭ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FF8" w:rsidRDefault="00C91FF8" w:rsidP="00C91FF8">
            <w:pPr>
              <w:rPr>
                <w:sz w:val="28"/>
              </w:rPr>
            </w:pPr>
          </w:p>
          <w:p w:rsidR="00C91FF8" w:rsidRPr="00C91FF8" w:rsidRDefault="00C91FF8" w:rsidP="00C91FF8">
            <w:pPr>
              <w:rPr>
                <w:sz w:val="28"/>
              </w:rPr>
            </w:pPr>
          </w:p>
        </w:tc>
      </w:tr>
      <w:tr w:rsidR="00C91FF8" w:rsidTr="0061709F">
        <w:trPr>
          <w:trHeight w:val="1028"/>
        </w:trPr>
        <w:tc>
          <w:tcPr>
            <w:tcW w:w="3345" w:type="pct"/>
          </w:tcPr>
          <w:p w:rsidR="00C91FF8" w:rsidRDefault="008549DF" w:rsidP="00C91FF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Pic</w:t>
            </w:r>
            <w:proofErr w:type="spellEnd"/>
            <w:r w:rsidR="002C351C">
              <w:rPr>
                <w:sz w:val="28"/>
              </w:rPr>
              <w:t>. 9</w:t>
            </w:r>
          </w:p>
          <w:p w:rsidR="00C91FF8" w:rsidRDefault="00C91FF8" w:rsidP="00C91FF8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655" w:type="pct"/>
          </w:tcPr>
          <w:p w:rsidR="00C91FF8" w:rsidRDefault="008549DF" w:rsidP="00C91FF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Pic</w:t>
            </w:r>
            <w:proofErr w:type="spellEnd"/>
            <w:r w:rsidR="002C351C">
              <w:rPr>
                <w:sz w:val="28"/>
              </w:rPr>
              <w:t>. 10</w:t>
            </w:r>
          </w:p>
          <w:p w:rsidR="00C91FF8" w:rsidRDefault="00C91FF8" w:rsidP="00C91FF8">
            <w:pPr>
              <w:rPr>
                <w:sz w:val="28"/>
              </w:rPr>
            </w:pPr>
          </w:p>
          <w:p w:rsidR="00C91FF8" w:rsidRDefault="00C91FF8" w:rsidP="00937909">
            <w:pPr>
              <w:rPr>
                <w:noProof/>
                <w:sz w:val="28"/>
              </w:rPr>
            </w:pPr>
          </w:p>
        </w:tc>
      </w:tr>
    </w:tbl>
    <w:p w:rsidR="005A0B41" w:rsidRDefault="005A0B41" w:rsidP="00263353">
      <w:pPr>
        <w:jc w:val="center"/>
        <w:rPr>
          <w:sz w:val="28"/>
        </w:rPr>
      </w:pPr>
    </w:p>
    <w:p w:rsidR="007D30A4" w:rsidRDefault="002D3536" w:rsidP="009718A9">
      <w:pPr>
        <w:ind w:left="-1134"/>
        <w:jc w:val="center"/>
        <w:rPr>
          <w:sz w:val="28"/>
        </w:rPr>
      </w:pPr>
      <w:r w:rsidRPr="00E56B4F">
        <w:rPr>
          <w:noProof/>
          <w:sz w:val="28"/>
        </w:rPr>
        <w:lastRenderedPageBreak/>
        <w:pict>
          <v:shape id="_x0000_i1031" type="#_x0000_t75" style="width:482.1pt;height:140.85pt">
            <v:imagedata r:id="rId22" o:title="для рэ1"/>
          </v:shape>
        </w:pict>
      </w:r>
    </w:p>
    <w:p w:rsidR="00F97202" w:rsidRDefault="00F97202" w:rsidP="007D30A4">
      <w:pPr>
        <w:jc w:val="center"/>
        <w:rPr>
          <w:sz w:val="28"/>
        </w:rPr>
      </w:pPr>
    </w:p>
    <w:p w:rsidR="008D0637" w:rsidRDefault="008549DF" w:rsidP="008549DF">
      <w:pPr>
        <w:jc w:val="center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Pic</w:t>
      </w:r>
      <w:proofErr w:type="spellEnd"/>
      <w:r w:rsidR="009720FD" w:rsidRPr="008549DF">
        <w:rPr>
          <w:sz w:val="28"/>
          <w:lang w:val="en-US"/>
        </w:rPr>
        <w:t>.</w:t>
      </w:r>
      <w:proofErr w:type="gramEnd"/>
      <w:r w:rsidR="009720FD" w:rsidRPr="008549DF">
        <w:rPr>
          <w:sz w:val="28"/>
          <w:lang w:val="en-US"/>
        </w:rPr>
        <w:t xml:space="preserve"> </w:t>
      </w:r>
      <w:r w:rsidR="00C91FF8" w:rsidRPr="008549DF">
        <w:rPr>
          <w:sz w:val="28"/>
          <w:lang w:val="en-US"/>
        </w:rPr>
        <w:t>1</w:t>
      </w:r>
      <w:r w:rsidR="002C351C" w:rsidRPr="008549DF">
        <w:rPr>
          <w:sz w:val="28"/>
          <w:lang w:val="en-US"/>
        </w:rPr>
        <w:t>1</w:t>
      </w:r>
      <w:r w:rsidR="00BD0F11" w:rsidRPr="008549DF">
        <w:rPr>
          <w:sz w:val="28"/>
          <w:lang w:val="en-US"/>
        </w:rPr>
        <w:t xml:space="preserve"> </w:t>
      </w:r>
      <w:r w:rsidR="0026369C" w:rsidRPr="008549DF">
        <w:rPr>
          <w:sz w:val="28"/>
          <w:lang w:val="en-US"/>
        </w:rPr>
        <w:t xml:space="preserve">– </w:t>
      </w:r>
      <w:r>
        <w:rPr>
          <w:sz w:val="28"/>
          <w:lang w:val="en-US"/>
        </w:rPr>
        <w:t>The scheme of the power connection</w:t>
      </w:r>
    </w:p>
    <w:p w:rsidR="008549DF" w:rsidRDefault="008549DF" w:rsidP="008549DF">
      <w:pPr>
        <w:jc w:val="center"/>
        <w:rPr>
          <w:b/>
          <w:sz w:val="28"/>
          <w:lang w:val="en-US"/>
        </w:rPr>
      </w:pPr>
    </w:p>
    <w:p w:rsidR="008549DF" w:rsidRPr="005A62EF" w:rsidRDefault="008549DF" w:rsidP="008549DF">
      <w:pPr>
        <w:ind w:firstLine="709"/>
        <w:jc w:val="center"/>
        <w:rPr>
          <w:b/>
          <w:sz w:val="28"/>
          <w:lang w:val="en-US"/>
        </w:rPr>
      </w:pPr>
      <w:r w:rsidRPr="00C96B56">
        <w:rPr>
          <w:b/>
          <w:sz w:val="28"/>
          <w:lang w:val="en-US"/>
        </w:rPr>
        <w:t xml:space="preserve">3 </w:t>
      </w:r>
      <w:r>
        <w:rPr>
          <w:b/>
          <w:sz w:val="28"/>
          <w:lang w:val="en-US"/>
        </w:rPr>
        <w:t xml:space="preserve">Storage and transportation </w:t>
      </w:r>
    </w:p>
    <w:p w:rsidR="008549DF" w:rsidRPr="00C96B56" w:rsidRDefault="008549DF" w:rsidP="008549DF">
      <w:pPr>
        <w:ind w:firstLine="709"/>
        <w:jc w:val="both"/>
        <w:rPr>
          <w:sz w:val="28"/>
          <w:lang w:val="en-US"/>
        </w:rPr>
      </w:pPr>
    </w:p>
    <w:p w:rsidR="008549DF" w:rsidRPr="00C96B56" w:rsidRDefault="008549DF" w:rsidP="008549DF">
      <w:pPr>
        <w:tabs>
          <w:tab w:val="left" w:pos="9780"/>
        </w:tabs>
        <w:ind w:right="-1" w:firstLine="709"/>
        <w:rPr>
          <w:sz w:val="28"/>
          <w:szCs w:val="28"/>
          <w:lang w:val="en-US"/>
        </w:rPr>
      </w:pPr>
      <w:r w:rsidRPr="00C96B56">
        <w:rPr>
          <w:sz w:val="28"/>
          <w:szCs w:val="28"/>
          <w:lang w:val="en-US"/>
        </w:rPr>
        <w:t>3.1 The light should be kept pa</w:t>
      </w:r>
      <w:r w:rsidR="009228ED">
        <w:rPr>
          <w:sz w:val="28"/>
          <w:szCs w:val="28"/>
          <w:lang w:val="en-US"/>
        </w:rPr>
        <w:t xml:space="preserve">cked according to </w:t>
      </w:r>
      <w:r w:rsidR="0090157A" w:rsidRPr="0090157A">
        <w:rPr>
          <w:rFonts w:eastAsiaTheme="minorEastAsia"/>
          <w:sz w:val="28"/>
          <w:szCs w:val="28"/>
          <w:highlight w:val="yellow"/>
          <w:lang w:val="en-US" w:eastAsia="zh-CN"/>
        </w:rPr>
        <w:t>GOST</w:t>
      </w:r>
      <w:r w:rsidRPr="009228ED">
        <w:rPr>
          <w:sz w:val="28"/>
          <w:szCs w:val="28"/>
          <w:highlight w:val="yellow"/>
          <w:lang w:val="en-US"/>
        </w:rPr>
        <w:t xml:space="preserve"> 23216</w:t>
      </w:r>
      <w:r w:rsidRPr="00C96B56">
        <w:rPr>
          <w:sz w:val="28"/>
          <w:szCs w:val="28"/>
          <w:lang w:val="en-US"/>
        </w:rPr>
        <w:t xml:space="preserve"> for the storage conditions.</w:t>
      </w:r>
    </w:p>
    <w:p w:rsidR="008549DF" w:rsidRPr="00C96B56" w:rsidRDefault="008549DF" w:rsidP="008549DF">
      <w:pPr>
        <w:tabs>
          <w:tab w:val="left" w:pos="9780"/>
        </w:tabs>
        <w:ind w:right="-1" w:firstLine="709"/>
        <w:rPr>
          <w:sz w:val="28"/>
          <w:szCs w:val="28"/>
          <w:lang w:val="en-US"/>
        </w:rPr>
      </w:pPr>
      <w:r w:rsidRPr="00C96B56">
        <w:rPr>
          <w:sz w:val="28"/>
          <w:szCs w:val="28"/>
          <w:lang w:val="en-US"/>
        </w:rPr>
        <w:t>3.2. Transportation of the light can be carried out by any transport at any di</w:t>
      </w:r>
      <w:r w:rsidRPr="00C96B56">
        <w:rPr>
          <w:sz w:val="28"/>
          <w:szCs w:val="28"/>
          <w:lang w:val="en-US"/>
        </w:rPr>
        <w:t>s</w:t>
      </w:r>
      <w:r w:rsidRPr="00C96B56">
        <w:rPr>
          <w:sz w:val="28"/>
          <w:szCs w:val="28"/>
          <w:lang w:val="en-US"/>
        </w:rPr>
        <w:t>tance.</w:t>
      </w:r>
    </w:p>
    <w:p w:rsidR="008549DF" w:rsidRPr="00C96B56" w:rsidRDefault="008549DF" w:rsidP="008549DF">
      <w:pPr>
        <w:tabs>
          <w:tab w:val="left" w:pos="9780"/>
        </w:tabs>
        <w:ind w:right="-1" w:firstLine="709"/>
        <w:rPr>
          <w:sz w:val="28"/>
          <w:szCs w:val="28"/>
          <w:lang w:val="en-US"/>
        </w:rPr>
      </w:pPr>
      <w:r w:rsidRPr="00C96B56">
        <w:rPr>
          <w:sz w:val="28"/>
          <w:szCs w:val="28"/>
          <w:lang w:val="en-US"/>
        </w:rPr>
        <w:t>3.3. When keeping and transporting the light should be protected against any atmospheric fallout.</w:t>
      </w:r>
    </w:p>
    <w:p w:rsidR="008549DF" w:rsidRPr="008549DF" w:rsidRDefault="008549DF" w:rsidP="008549DF">
      <w:pPr>
        <w:jc w:val="both"/>
        <w:rPr>
          <w:sz w:val="28"/>
          <w:lang w:val="en-US"/>
        </w:rPr>
      </w:pPr>
    </w:p>
    <w:p w:rsidR="008549DF" w:rsidRPr="00C96B56" w:rsidRDefault="008549DF" w:rsidP="008549DF">
      <w:pPr>
        <w:ind w:firstLine="709"/>
        <w:jc w:val="center"/>
        <w:rPr>
          <w:b/>
          <w:sz w:val="28"/>
          <w:lang w:val="en-US"/>
        </w:rPr>
      </w:pPr>
      <w:r w:rsidRPr="00C96B56">
        <w:rPr>
          <w:b/>
          <w:sz w:val="28"/>
          <w:lang w:val="en-US"/>
        </w:rPr>
        <w:t xml:space="preserve">4 </w:t>
      </w:r>
      <w:r w:rsidRPr="00C96B56">
        <w:rPr>
          <w:b/>
          <w:sz w:val="28"/>
          <w:szCs w:val="28"/>
          <w:lang w:val="en-US"/>
        </w:rPr>
        <w:t>Recycling</w:t>
      </w:r>
    </w:p>
    <w:p w:rsidR="008549DF" w:rsidRPr="00C96B56" w:rsidRDefault="008549DF" w:rsidP="008549DF">
      <w:pPr>
        <w:ind w:firstLine="709"/>
        <w:jc w:val="both"/>
        <w:rPr>
          <w:b/>
          <w:sz w:val="28"/>
          <w:lang w:val="en-US"/>
        </w:rPr>
      </w:pPr>
    </w:p>
    <w:p w:rsidR="008549DF" w:rsidRPr="008549DF" w:rsidRDefault="008549DF" w:rsidP="008549DF">
      <w:pPr>
        <w:ind w:firstLine="709"/>
        <w:jc w:val="both"/>
        <w:rPr>
          <w:sz w:val="28"/>
          <w:lang w:val="en-US"/>
        </w:rPr>
      </w:pPr>
      <w:r w:rsidRPr="00C96B56">
        <w:rPr>
          <w:sz w:val="28"/>
          <w:lang w:val="en-US"/>
        </w:rPr>
        <w:t xml:space="preserve">4.1 </w:t>
      </w:r>
      <w:r w:rsidRPr="00C96B56">
        <w:rPr>
          <w:sz w:val="28"/>
          <w:szCs w:val="28"/>
          <w:lang w:val="en-US"/>
        </w:rPr>
        <w:t>All materials used in LED Explosion-pro</w:t>
      </w:r>
      <w:r>
        <w:rPr>
          <w:sz w:val="28"/>
          <w:szCs w:val="28"/>
          <w:lang w:val="en-US"/>
        </w:rPr>
        <w:t>of light fixture of “SPV-220-001</w:t>
      </w:r>
      <w:r w:rsidRPr="00C96B56">
        <w:rPr>
          <w:sz w:val="28"/>
          <w:szCs w:val="28"/>
          <w:lang w:val="en-US"/>
        </w:rPr>
        <w:t>” type are not dangerous for people’s life and environment. On completing operation they should be recycled in accordance with the present rules.</w:t>
      </w:r>
      <w:r>
        <w:rPr>
          <w:sz w:val="28"/>
          <w:szCs w:val="28"/>
          <w:lang w:val="en-US"/>
        </w:rPr>
        <w:t xml:space="preserve"> </w:t>
      </w:r>
    </w:p>
    <w:p w:rsidR="008549DF" w:rsidRPr="008549DF" w:rsidRDefault="008549DF" w:rsidP="008549DF">
      <w:pPr>
        <w:tabs>
          <w:tab w:val="left" w:pos="612"/>
        </w:tabs>
        <w:rPr>
          <w:b/>
          <w:sz w:val="28"/>
          <w:lang w:val="en-US"/>
        </w:rPr>
      </w:pPr>
    </w:p>
    <w:p w:rsidR="008549DF" w:rsidRDefault="008549DF" w:rsidP="008549DF">
      <w:pPr>
        <w:tabs>
          <w:tab w:val="left" w:pos="612"/>
        </w:tabs>
        <w:ind w:firstLine="709"/>
        <w:jc w:val="center"/>
        <w:rPr>
          <w:b/>
          <w:lang w:val="en-US"/>
        </w:rPr>
      </w:pPr>
      <w:r w:rsidRPr="008549DF">
        <w:rPr>
          <w:b/>
          <w:sz w:val="28"/>
          <w:lang w:val="en-US"/>
        </w:rPr>
        <w:t xml:space="preserve">5 </w:t>
      </w:r>
      <w:r w:rsidRPr="003317AA">
        <w:rPr>
          <w:b/>
          <w:sz w:val="28"/>
          <w:szCs w:val="28"/>
          <w:lang w:val="en-US"/>
        </w:rPr>
        <w:t>Manufacturer’s Warranty</w:t>
      </w:r>
    </w:p>
    <w:p w:rsidR="008549DF" w:rsidRPr="00C96B56" w:rsidRDefault="008549DF" w:rsidP="008549DF">
      <w:pPr>
        <w:ind w:firstLine="720"/>
        <w:rPr>
          <w:sz w:val="28"/>
          <w:szCs w:val="28"/>
          <w:lang w:val="en-US"/>
        </w:rPr>
      </w:pPr>
      <w:r w:rsidRPr="00C96B56">
        <w:rPr>
          <w:sz w:val="28"/>
          <w:szCs w:val="28"/>
          <w:lang w:val="en-US"/>
        </w:rPr>
        <w:t>5.1 The company-manufacturer guarantees conformance of the light’s requir</w:t>
      </w:r>
      <w:r w:rsidRPr="00C96B56">
        <w:rPr>
          <w:sz w:val="28"/>
          <w:szCs w:val="28"/>
          <w:lang w:val="en-US"/>
        </w:rPr>
        <w:t>e</w:t>
      </w:r>
      <w:r w:rsidRPr="00C96B56">
        <w:rPr>
          <w:sz w:val="28"/>
          <w:szCs w:val="28"/>
          <w:lang w:val="en-US"/>
        </w:rPr>
        <w:t>ments to technical specifications and normal operating within 5 years if the customer meets requirements of transport</w:t>
      </w:r>
      <w:r w:rsidR="00112C75">
        <w:rPr>
          <w:sz w:val="28"/>
          <w:szCs w:val="28"/>
          <w:lang w:val="en-US"/>
        </w:rPr>
        <w:t>ation rules, storage, installation</w:t>
      </w:r>
      <w:r w:rsidRPr="00C96B56">
        <w:rPr>
          <w:sz w:val="28"/>
          <w:szCs w:val="28"/>
          <w:lang w:val="en-US"/>
        </w:rPr>
        <w:t xml:space="preserve"> and operating rules.</w:t>
      </w:r>
    </w:p>
    <w:p w:rsidR="008549DF" w:rsidRDefault="008549DF" w:rsidP="008549DF">
      <w:pPr>
        <w:tabs>
          <w:tab w:val="left" w:pos="612"/>
        </w:tabs>
        <w:ind w:firstLine="720"/>
        <w:rPr>
          <w:sz w:val="28"/>
          <w:szCs w:val="28"/>
          <w:lang w:val="en-US"/>
        </w:rPr>
      </w:pPr>
      <w:r w:rsidRPr="00C96B56">
        <w:rPr>
          <w:sz w:val="28"/>
          <w:szCs w:val="28"/>
          <w:lang w:val="en-US"/>
        </w:rPr>
        <w:t>5.2. Within the warranty period damaged lights should be changed charge free by the manufacture at the co</w:t>
      </w:r>
      <w:r w:rsidR="003317AA">
        <w:rPr>
          <w:sz w:val="28"/>
          <w:szCs w:val="28"/>
          <w:lang w:val="en-US"/>
        </w:rPr>
        <w:t>nditions of observing installation</w:t>
      </w:r>
      <w:r w:rsidRPr="00C96B56">
        <w:rPr>
          <w:sz w:val="28"/>
          <w:szCs w:val="28"/>
          <w:lang w:val="en-US"/>
        </w:rPr>
        <w:t xml:space="preserve"> and operating rules by the customer.</w:t>
      </w:r>
    </w:p>
    <w:p w:rsidR="008549DF" w:rsidRPr="005B411F" w:rsidRDefault="008549DF" w:rsidP="008549DF">
      <w:pPr>
        <w:tabs>
          <w:tab w:val="left" w:pos="612"/>
        </w:tabs>
        <w:ind w:firstLine="720"/>
        <w:rPr>
          <w:b/>
          <w:sz w:val="28"/>
          <w:szCs w:val="28"/>
          <w:lang w:val="en-US"/>
        </w:rPr>
      </w:pPr>
      <w:r w:rsidRPr="005B411F">
        <w:rPr>
          <w:sz w:val="28"/>
          <w:lang w:val="en-US"/>
        </w:rPr>
        <w:t xml:space="preserve">5.3 </w:t>
      </w:r>
      <w:r>
        <w:rPr>
          <w:sz w:val="28"/>
          <w:lang w:val="en-US"/>
        </w:rPr>
        <w:t>Service</w:t>
      </w:r>
      <w:r w:rsidRPr="005B411F">
        <w:rPr>
          <w:sz w:val="28"/>
          <w:lang w:val="en-US"/>
        </w:rPr>
        <w:t xml:space="preserve"> </w:t>
      </w:r>
      <w:r>
        <w:rPr>
          <w:sz w:val="28"/>
          <w:lang w:val="en-US"/>
        </w:rPr>
        <w:t>life</w:t>
      </w:r>
      <w:r w:rsidRPr="005B411F">
        <w:rPr>
          <w:sz w:val="28"/>
          <w:lang w:val="en-US"/>
        </w:rPr>
        <w:t xml:space="preserve"> </w:t>
      </w:r>
      <w:r>
        <w:rPr>
          <w:sz w:val="28"/>
          <w:lang w:val="en-US"/>
        </w:rPr>
        <w:t>is</w:t>
      </w:r>
      <w:r w:rsidRPr="005B411F">
        <w:rPr>
          <w:sz w:val="28"/>
          <w:lang w:val="en-US"/>
        </w:rPr>
        <w:t xml:space="preserve"> </w:t>
      </w:r>
      <w:r>
        <w:rPr>
          <w:sz w:val="28"/>
          <w:lang w:val="en-US"/>
        </w:rPr>
        <w:t>not</w:t>
      </w:r>
      <w:r w:rsidRPr="005B411F">
        <w:rPr>
          <w:sz w:val="28"/>
          <w:lang w:val="en-US"/>
        </w:rPr>
        <w:t xml:space="preserve"> </w:t>
      </w:r>
      <w:r>
        <w:rPr>
          <w:sz w:val="28"/>
          <w:lang w:val="en-US"/>
        </w:rPr>
        <w:t>less</w:t>
      </w:r>
      <w:r w:rsidRPr="005B411F">
        <w:rPr>
          <w:sz w:val="28"/>
          <w:lang w:val="en-US"/>
        </w:rPr>
        <w:t xml:space="preserve"> </w:t>
      </w:r>
      <w:r>
        <w:rPr>
          <w:sz w:val="28"/>
          <w:lang w:val="en-US"/>
        </w:rPr>
        <w:t>than</w:t>
      </w:r>
      <w:r w:rsidRPr="005B411F">
        <w:rPr>
          <w:sz w:val="28"/>
          <w:lang w:val="en-US"/>
        </w:rPr>
        <w:t xml:space="preserve"> 10 </w:t>
      </w:r>
      <w:r>
        <w:rPr>
          <w:sz w:val="28"/>
          <w:lang w:val="en-US"/>
        </w:rPr>
        <w:t>years.</w:t>
      </w:r>
    </w:p>
    <w:p w:rsidR="008549DF" w:rsidRPr="005B411F" w:rsidRDefault="008549DF" w:rsidP="008549DF">
      <w:pPr>
        <w:tabs>
          <w:tab w:val="left" w:pos="612"/>
        </w:tabs>
        <w:jc w:val="both"/>
        <w:rPr>
          <w:sz w:val="28"/>
          <w:lang w:val="en-US"/>
        </w:rPr>
      </w:pPr>
    </w:p>
    <w:p w:rsidR="008549DF" w:rsidRPr="002D3536" w:rsidRDefault="008549DF" w:rsidP="008549DF">
      <w:pPr>
        <w:tabs>
          <w:tab w:val="left" w:pos="612"/>
        </w:tabs>
        <w:ind w:firstLine="709"/>
        <w:jc w:val="center"/>
        <w:rPr>
          <w:b/>
          <w:sz w:val="28"/>
          <w:lang w:val="en-US"/>
        </w:rPr>
      </w:pPr>
      <w:r w:rsidRPr="008549DF">
        <w:rPr>
          <w:b/>
          <w:sz w:val="28"/>
          <w:lang w:val="en-US"/>
        </w:rPr>
        <w:t xml:space="preserve">6 </w:t>
      </w:r>
      <w:r w:rsidR="002D3536">
        <w:rPr>
          <w:b/>
          <w:sz w:val="28"/>
          <w:lang w:val="en-US"/>
        </w:rPr>
        <w:t>Reclamation data</w:t>
      </w:r>
    </w:p>
    <w:p w:rsidR="008549DF" w:rsidRDefault="008549DF" w:rsidP="008549DF">
      <w:pPr>
        <w:tabs>
          <w:tab w:val="left" w:pos="612"/>
        </w:tabs>
        <w:ind w:firstLine="709"/>
        <w:jc w:val="both"/>
        <w:rPr>
          <w:b/>
          <w:sz w:val="28"/>
          <w:lang w:val="en-US"/>
        </w:rPr>
      </w:pPr>
    </w:p>
    <w:p w:rsidR="008549DF" w:rsidRPr="005B411F" w:rsidRDefault="008549DF" w:rsidP="008549DF">
      <w:pPr>
        <w:tabs>
          <w:tab w:val="left" w:pos="612"/>
        </w:tabs>
        <w:ind w:left="225" w:firstLine="495"/>
        <w:jc w:val="both"/>
        <w:rPr>
          <w:sz w:val="28"/>
          <w:szCs w:val="28"/>
          <w:lang w:val="en-US"/>
        </w:rPr>
      </w:pPr>
      <w:r w:rsidRPr="005B411F">
        <w:rPr>
          <w:sz w:val="28"/>
          <w:szCs w:val="28"/>
          <w:lang w:val="en-US"/>
        </w:rPr>
        <w:t>6.1. The manufacturer should be laid reclamation claims in case of discovering damages that may lead to the breakdown of LED Explosion-pro</w:t>
      </w:r>
      <w:r>
        <w:rPr>
          <w:sz w:val="28"/>
          <w:szCs w:val="28"/>
          <w:lang w:val="en-US"/>
        </w:rPr>
        <w:t>of light fixture of “SPV-220-001</w:t>
      </w:r>
      <w:r w:rsidRPr="005B411F">
        <w:rPr>
          <w:sz w:val="28"/>
          <w:szCs w:val="28"/>
          <w:lang w:val="en-US"/>
        </w:rPr>
        <w:t xml:space="preserve">” type before the warranty expiration.  </w:t>
      </w:r>
    </w:p>
    <w:p w:rsidR="008549DF" w:rsidRPr="005B411F" w:rsidRDefault="008549DF" w:rsidP="008549DF">
      <w:pPr>
        <w:tabs>
          <w:tab w:val="left" w:pos="612"/>
        </w:tabs>
        <w:ind w:left="225" w:firstLine="495"/>
        <w:jc w:val="both"/>
        <w:rPr>
          <w:sz w:val="28"/>
          <w:szCs w:val="28"/>
          <w:lang w:val="en-US"/>
        </w:rPr>
      </w:pPr>
      <w:r w:rsidRPr="005B411F">
        <w:rPr>
          <w:sz w:val="28"/>
          <w:szCs w:val="28"/>
          <w:lang w:val="en-US"/>
        </w:rPr>
        <w:t>The manufacturer’s address:</w:t>
      </w:r>
    </w:p>
    <w:p w:rsidR="008549DF" w:rsidRPr="005B411F" w:rsidRDefault="008549DF" w:rsidP="008549DF">
      <w:pPr>
        <w:tabs>
          <w:tab w:val="left" w:pos="612"/>
        </w:tabs>
        <w:ind w:left="225" w:firstLine="495"/>
        <w:jc w:val="both"/>
        <w:rPr>
          <w:sz w:val="28"/>
          <w:szCs w:val="28"/>
          <w:lang w:val="en-US"/>
        </w:rPr>
      </w:pPr>
      <w:proofErr w:type="gramStart"/>
      <w:r w:rsidRPr="005B411F">
        <w:rPr>
          <w:sz w:val="28"/>
          <w:szCs w:val="28"/>
          <w:lang w:val="en-US"/>
        </w:rPr>
        <w:t xml:space="preserve">19, </w:t>
      </w:r>
      <w:proofErr w:type="spellStart"/>
      <w:r w:rsidRPr="005B411F">
        <w:rPr>
          <w:sz w:val="28"/>
          <w:szCs w:val="28"/>
          <w:lang w:val="en-US"/>
        </w:rPr>
        <w:t>Leskova</w:t>
      </w:r>
      <w:proofErr w:type="spellEnd"/>
      <w:r w:rsidRPr="005B411F">
        <w:rPr>
          <w:sz w:val="28"/>
          <w:szCs w:val="28"/>
          <w:lang w:val="en-US"/>
        </w:rPr>
        <w:t xml:space="preserve"> str., Orel, 302040, RUSSIA, JSC “Proton”.</w:t>
      </w:r>
      <w:proofErr w:type="gramEnd"/>
    </w:p>
    <w:p w:rsidR="008549DF" w:rsidRPr="005B411F" w:rsidRDefault="008549DF" w:rsidP="008549DF">
      <w:pPr>
        <w:tabs>
          <w:tab w:val="left" w:pos="612"/>
        </w:tabs>
        <w:ind w:left="225" w:firstLine="495"/>
        <w:jc w:val="both"/>
        <w:rPr>
          <w:sz w:val="28"/>
          <w:szCs w:val="28"/>
          <w:lang w:val="en-US"/>
        </w:rPr>
      </w:pPr>
      <w:r w:rsidRPr="005B411F">
        <w:rPr>
          <w:sz w:val="28"/>
          <w:szCs w:val="28"/>
          <w:lang w:val="en-US"/>
        </w:rPr>
        <w:t>6. 2. In reclamation there should be specified:</w:t>
      </w:r>
    </w:p>
    <w:p w:rsidR="008549DF" w:rsidRPr="005B411F" w:rsidRDefault="008549DF" w:rsidP="008549DF">
      <w:pPr>
        <w:tabs>
          <w:tab w:val="left" w:pos="612"/>
        </w:tabs>
        <w:ind w:left="225" w:firstLine="495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the</w:t>
      </w:r>
      <w:proofErr w:type="gramEnd"/>
      <w:r w:rsidRPr="005B411F">
        <w:rPr>
          <w:sz w:val="28"/>
          <w:szCs w:val="28"/>
          <w:lang w:val="en-US"/>
        </w:rPr>
        <w:t xml:space="preserve"> light brand, damages, conditions at which they are discovered, the whole operation period.</w:t>
      </w:r>
    </w:p>
    <w:p w:rsidR="008549DF" w:rsidRPr="005B411F" w:rsidRDefault="008549DF" w:rsidP="008549DF">
      <w:pPr>
        <w:tabs>
          <w:tab w:val="left" w:pos="612"/>
        </w:tabs>
        <w:ind w:left="225" w:firstLine="495"/>
        <w:jc w:val="both"/>
        <w:rPr>
          <w:sz w:val="28"/>
          <w:szCs w:val="28"/>
          <w:lang w:val="en-US"/>
        </w:rPr>
      </w:pPr>
      <w:r w:rsidRPr="005B411F">
        <w:rPr>
          <w:sz w:val="28"/>
          <w:szCs w:val="28"/>
          <w:lang w:val="en-US"/>
        </w:rPr>
        <w:t>There should be attached a copy of the payment document for the light.</w:t>
      </w:r>
    </w:p>
    <w:p w:rsidR="008549DF" w:rsidRPr="005B411F" w:rsidRDefault="008549DF" w:rsidP="008549DF">
      <w:pPr>
        <w:tabs>
          <w:tab w:val="left" w:pos="612"/>
        </w:tabs>
        <w:ind w:firstLine="709"/>
        <w:jc w:val="both"/>
        <w:rPr>
          <w:b/>
          <w:sz w:val="28"/>
          <w:lang w:val="en-US"/>
        </w:rPr>
      </w:pPr>
    </w:p>
    <w:p w:rsidR="008549DF" w:rsidRPr="005B411F" w:rsidRDefault="008549DF" w:rsidP="008549DF">
      <w:pPr>
        <w:tabs>
          <w:tab w:val="left" w:pos="612"/>
        </w:tabs>
        <w:ind w:firstLine="709"/>
        <w:jc w:val="center"/>
        <w:rPr>
          <w:sz w:val="28"/>
          <w:lang w:val="en-US"/>
        </w:rPr>
      </w:pPr>
      <w:r w:rsidRPr="005B411F">
        <w:rPr>
          <w:b/>
          <w:sz w:val="28"/>
          <w:lang w:val="en-US"/>
        </w:rPr>
        <w:t xml:space="preserve">7 </w:t>
      </w:r>
      <w:r w:rsidRPr="00E95964">
        <w:rPr>
          <w:b/>
          <w:lang w:val="en-US"/>
        </w:rPr>
        <w:t>Acceptance Certificate</w:t>
      </w:r>
    </w:p>
    <w:p w:rsidR="008549DF" w:rsidRPr="00E95964" w:rsidRDefault="008549DF" w:rsidP="008549DF">
      <w:pPr>
        <w:tabs>
          <w:tab w:val="left" w:pos="612"/>
        </w:tabs>
        <w:ind w:left="225" w:firstLine="495"/>
        <w:rPr>
          <w:lang w:val="en-US"/>
        </w:rPr>
      </w:pPr>
    </w:p>
    <w:p w:rsidR="008549DF" w:rsidRPr="005B411F" w:rsidRDefault="008549DF" w:rsidP="008549DF">
      <w:pPr>
        <w:tabs>
          <w:tab w:val="left" w:pos="612"/>
        </w:tabs>
        <w:ind w:left="225" w:firstLine="495"/>
        <w:rPr>
          <w:sz w:val="28"/>
          <w:szCs w:val="28"/>
          <w:lang w:val="en-US"/>
        </w:rPr>
      </w:pPr>
      <w:r w:rsidRPr="005B411F">
        <w:rPr>
          <w:sz w:val="28"/>
          <w:szCs w:val="28"/>
          <w:lang w:val="en-US"/>
        </w:rPr>
        <w:t>7.1 LED Explosion-pro</w:t>
      </w:r>
      <w:r>
        <w:rPr>
          <w:sz w:val="28"/>
          <w:szCs w:val="28"/>
          <w:lang w:val="en-US"/>
        </w:rPr>
        <w:t>of light fixture of “SPV-220-001</w:t>
      </w:r>
      <w:r w:rsidRPr="005B411F">
        <w:rPr>
          <w:sz w:val="28"/>
          <w:szCs w:val="28"/>
          <w:lang w:val="en-US"/>
        </w:rPr>
        <w:t>” type is manufactured and approved in accordance wi</w:t>
      </w:r>
      <w:r w:rsidR="009228ED">
        <w:rPr>
          <w:sz w:val="28"/>
          <w:szCs w:val="28"/>
          <w:lang w:val="en-US"/>
        </w:rPr>
        <w:t xml:space="preserve">th the compulsive State </w:t>
      </w:r>
      <w:r w:rsidR="0090157A">
        <w:rPr>
          <w:sz w:val="28"/>
          <w:szCs w:val="28"/>
          <w:lang w:val="en-US"/>
        </w:rPr>
        <w:t>standards</w:t>
      </w:r>
      <w:r w:rsidRPr="005B411F">
        <w:rPr>
          <w:sz w:val="28"/>
          <w:szCs w:val="28"/>
          <w:lang w:val="en-US"/>
        </w:rPr>
        <w:t xml:space="preserve"> requirements, the present technical specifications TS 3461–018–41677105–2016  and approved to be suitable for the operation.</w:t>
      </w:r>
    </w:p>
    <w:p w:rsidR="008549DF" w:rsidRPr="005B411F" w:rsidRDefault="008549DF" w:rsidP="008549DF">
      <w:pPr>
        <w:tabs>
          <w:tab w:val="left" w:pos="612"/>
        </w:tabs>
        <w:ind w:left="432"/>
        <w:rPr>
          <w:sz w:val="28"/>
          <w:szCs w:val="28"/>
          <w:lang w:val="en-US"/>
        </w:rPr>
      </w:pPr>
    </w:p>
    <w:p w:rsidR="008549DF" w:rsidRPr="005B411F" w:rsidRDefault="008549DF" w:rsidP="008549DF">
      <w:pPr>
        <w:tabs>
          <w:tab w:val="left" w:pos="612"/>
        </w:tabs>
        <w:ind w:left="432"/>
        <w:rPr>
          <w:sz w:val="28"/>
          <w:szCs w:val="28"/>
          <w:lang w:val="en-US"/>
        </w:rPr>
      </w:pPr>
    </w:p>
    <w:p w:rsidR="008549DF" w:rsidRPr="005B411F" w:rsidRDefault="008549DF" w:rsidP="008549DF">
      <w:pPr>
        <w:tabs>
          <w:tab w:val="left" w:pos="612"/>
        </w:tabs>
        <w:ind w:left="432"/>
        <w:jc w:val="center"/>
        <w:rPr>
          <w:sz w:val="28"/>
          <w:szCs w:val="28"/>
          <w:lang w:val="en-US"/>
        </w:rPr>
      </w:pPr>
      <w:r w:rsidRPr="005B411F">
        <w:rPr>
          <w:sz w:val="28"/>
          <w:szCs w:val="28"/>
          <w:lang w:val="en-US"/>
        </w:rPr>
        <w:t xml:space="preserve">Placeholders QCD stamp </w:t>
      </w:r>
    </w:p>
    <w:p w:rsidR="008549DF" w:rsidRPr="005B411F" w:rsidRDefault="008549DF" w:rsidP="008549DF">
      <w:pPr>
        <w:tabs>
          <w:tab w:val="left" w:pos="612"/>
        </w:tabs>
        <w:ind w:left="432"/>
        <w:jc w:val="center"/>
        <w:rPr>
          <w:sz w:val="28"/>
          <w:szCs w:val="28"/>
          <w:lang w:val="en-US"/>
        </w:rPr>
      </w:pPr>
    </w:p>
    <w:p w:rsidR="008549DF" w:rsidRPr="005B411F" w:rsidRDefault="008549DF" w:rsidP="008549DF">
      <w:pPr>
        <w:tabs>
          <w:tab w:val="left" w:pos="612"/>
        </w:tabs>
        <w:ind w:left="432"/>
        <w:rPr>
          <w:sz w:val="28"/>
          <w:szCs w:val="28"/>
          <w:lang w:val="en-US"/>
        </w:rPr>
      </w:pPr>
    </w:p>
    <w:p w:rsidR="008549DF" w:rsidRPr="005B411F" w:rsidRDefault="008549DF" w:rsidP="008549DF">
      <w:pPr>
        <w:ind w:left="252" w:hanging="252"/>
        <w:jc w:val="center"/>
        <w:rPr>
          <w:sz w:val="28"/>
          <w:szCs w:val="28"/>
        </w:rPr>
      </w:pPr>
      <w:r w:rsidRPr="005B411F">
        <w:rPr>
          <w:sz w:val="28"/>
          <w:szCs w:val="28"/>
        </w:rPr>
        <w:t>________________________________</w:t>
      </w:r>
    </w:p>
    <w:p w:rsidR="008549DF" w:rsidRPr="005B411F" w:rsidRDefault="008549DF" w:rsidP="008549DF">
      <w:pPr>
        <w:ind w:left="252" w:hanging="252"/>
        <w:rPr>
          <w:sz w:val="28"/>
          <w:szCs w:val="28"/>
        </w:rPr>
      </w:pPr>
    </w:p>
    <w:p w:rsidR="008549DF" w:rsidRPr="005B411F" w:rsidRDefault="008549DF" w:rsidP="008549DF">
      <w:pPr>
        <w:ind w:left="252" w:hanging="252"/>
        <w:jc w:val="center"/>
        <w:rPr>
          <w:sz w:val="28"/>
          <w:szCs w:val="28"/>
        </w:rPr>
      </w:pPr>
      <w:r w:rsidRPr="005B411F">
        <w:rPr>
          <w:sz w:val="28"/>
          <w:szCs w:val="28"/>
          <w:lang w:val="en-US"/>
        </w:rPr>
        <w:t>Date</w:t>
      </w:r>
    </w:p>
    <w:sectPr w:rsidR="008549DF" w:rsidRPr="005B411F" w:rsidSect="00485491">
      <w:headerReference w:type="default" r:id="rId23"/>
      <w:footerReference w:type="default" r:id="rId24"/>
      <w:pgSz w:w="11906" w:h="16838"/>
      <w:pgMar w:top="397" w:right="566" w:bottom="39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A8" w:rsidRDefault="00564FA8" w:rsidP="009117B9">
      <w:r>
        <w:separator/>
      </w:r>
    </w:p>
  </w:endnote>
  <w:endnote w:type="continuationSeparator" w:id="0">
    <w:p w:rsidR="00564FA8" w:rsidRDefault="00564FA8" w:rsidP="0091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99877"/>
      <w:docPartObj>
        <w:docPartGallery w:val="Page Numbers (Bottom of Page)"/>
        <w:docPartUnique/>
      </w:docPartObj>
    </w:sdtPr>
    <w:sdtContent>
      <w:p w:rsidR="00FC2454" w:rsidRDefault="00E56B4F">
        <w:pPr>
          <w:pStyle w:val="ac"/>
          <w:jc w:val="center"/>
        </w:pPr>
        <w:fldSimple w:instr="PAGE   \* MERGEFORMAT">
          <w:r w:rsidR="002D3536">
            <w:rPr>
              <w:noProof/>
            </w:rPr>
            <w:t>11</w:t>
          </w:r>
        </w:fldSimple>
      </w:p>
    </w:sdtContent>
  </w:sdt>
  <w:p w:rsidR="00FC2454" w:rsidRDefault="00FC24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A8" w:rsidRDefault="00564FA8" w:rsidP="009117B9">
      <w:r>
        <w:separator/>
      </w:r>
    </w:p>
  </w:footnote>
  <w:footnote w:type="continuationSeparator" w:id="0">
    <w:p w:rsidR="00564FA8" w:rsidRDefault="00564FA8" w:rsidP="0091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54" w:rsidRPr="00EC710F" w:rsidRDefault="00FC2454" w:rsidP="00194C22">
    <w:pPr>
      <w:pStyle w:val="aa"/>
      <w:jc w:val="right"/>
      <w:rPr>
        <w:lang w:val="en-US"/>
      </w:rPr>
    </w:pPr>
    <w:r>
      <w:rPr>
        <w:sz w:val="28"/>
        <w:lang w:val="en-US"/>
      </w:rPr>
      <w:t>KENS</w:t>
    </w:r>
    <w:r>
      <w:rPr>
        <w:sz w:val="28"/>
      </w:rPr>
      <w:t xml:space="preserve">. 676253.107 </w:t>
    </w:r>
    <w:r>
      <w:rPr>
        <w:sz w:val="28"/>
        <w:lang w:val="en-US"/>
      </w:rPr>
      <w:t>OM</w:t>
    </w:r>
  </w:p>
  <w:p w:rsidR="00FC2454" w:rsidRDefault="00FC24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3D75"/>
    <w:multiLevelType w:val="hybridMultilevel"/>
    <w:tmpl w:val="93E2B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30ECA"/>
    <w:multiLevelType w:val="hybridMultilevel"/>
    <w:tmpl w:val="19DEB2BE"/>
    <w:lvl w:ilvl="0" w:tplc="B55C0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E5E1C"/>
    <w:multiLevelType w:val="singleLevel"/>
    <w:tmpl w:val="3014C5A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B8C2DE3"/>
    <w:multiLevelType w:val="multilevel"/>
    <w:tmpl w:val="DF729870"/>
    <w:lvl w:ilvl="0">
      <w:start w:val="1"/>
      <w:numFmt w:val="decimal"/>
      <w:pStyle w:val="a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pStyle w:val="a0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a1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55AA3320"/>
    <w:multiLevelType w:val="singleLevel"/>
    <w:tmpl w:val="09069BBA"/>
    <w:lvl w:ilvl="0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hint="default"/>
      </w:rPr>
    </w:lvl>
  </w:abstractNum>
  <w:abstractNum w:abstractNumId="5">
    <w:nsid w:val="5D9A1F18"/>
    <w:multiLevelType w:val="singleLevel"/>
    <w:tmpl w:val="35521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E33237B"/>
    <w:multiLevelType w:val="hybridMultilevel"/>
    <w:tmpl w:val="F69E997C"/>
    <w:lvl w:ilvl="0" w:tplc="174074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77CF"/>
    <w:multiLevelType w:val="hybridMultilevel"/>
    <w:tmpl w:val="809C7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CAA"/>
    <w:rsid w:val="00000C26"/>
    <w:rsid w:val="000024CE"/>
    <w:rsid w:val="00004087"/>
    <w:rsid w:val="000144DC"/>
    <w:rsid w:val="000170D1"/>
    <w:rsid w:val="0002069F"/>
    <w:rsid w:val="00020778"/>
    <w:rsid w:val="00025628"/>
    <w:rsid w:val="0004233F"/>
    <w:rsid w:val="00043C3E"/>
    <w:rsid w:val="0004617A"/>
    <w:rsid w:val="000529F2"/>
    <w:rsid w:val="00053D1A"/>
    <w:rsid w:val="00055084"/>
    <w:rsid w:val="00055B78"/>
    <w:rsid w:val="00056A2F"/>
    <w:rsid w:val="00070824"/>
    <w:rsid w:val="00093D5B"/>
    <w:rsid w:val="000A1B2E"/>
    <w:rsid w:val="000A2A81"/>
    <w:rsid w:val="000A489A"/>
    <w:rsid w:val="000A4ECD"/>
    <w:rsid w:val="000B2C4E"/>
    <w:rsid w:val="000C2919"/>
    <w:rsid w:val="000C4F8B"/>
    <w:rsid w:val="000C6FC9"/>
    <w:rsid w:val="000D367F"/>
    <w:rsid w:val="000D582D"/>
    <w:rsid w:val="000E1267"/>
    <w:rsid w:val="000F2994"/>
    <w:rsid w:val="000F5680"/>
    <w:rsid w:val="0010394E"/>
    <w:rsid w:val="00112C75"/>
    <w:rsid w:val="00114DC7"/>
    <w:rsid w:val="00115527"/>
    <w:rsid w:val="00116629"/>
    <w:rsid w:val="00117E87"/>
    <w:rsid w:val="00142BE7"/>
    <w:rsid w:val="00152BF0"/>
    <w:rsid w:val="00154CAA"/>
    <w:rsid w:val="00156C6C"/>
    <w:rsid w:val="001641F0"/>
    <w:rsid w:val="001649A8"/>
    <w:rsid w:val="00170239"/>
    <w:rsid w:val="00181A05"/>
    <w:rsid w:val="00184F22"/>
    <w:rsid w:val="00194C22"/>
    <w:rsid w:val="001A0EDC"/>
    <w:rsid w:val="001A58BB"/>
    <w:rsid w:val="001A5E3A"/>
    <w:rsid w:val="001A77E6"/>
    <w:rsid w:val="001B20FD"/>
    <w:rsid w:val="001B33D8"/>
    <w:rsid w:val="001B423B"/>
    <w:rsid w:val="001C001E"/>
    <w:rsid w:val="001C25B7"/>
    <w:rsid w:val="001C3E1C"/>
    <w:rsid w:val="001C54B2"/>
    <w:rsid w:val="001C550D"/>
    <w:rsid w:val="001D2ABC"/>
    <w:rsid w:val="001D38C7"/>
    <w:rsid w:val="001D7C48"/>
    <w:rsid w:val="001E063D"/>
    <w:rsid w:val="001E22DA"/>
    <w:rsid w:val="001E4400"/>
    <w:rsid w:val="001E5C75"/>
    <w:rsid w:val="001F26A8"/>
    <w:rsid w:val="001F5851"/>
    <w:rsid w:val="002029FB"/>
    <w:rsid w:val="002105CE"/>
    <w:rsid w:val="0021462A"/>
    <w:rsid w:val="00214BE6"/>
    <w:rsid w:val="0023351D"/>
    <w:rsid w:val="00235261"/>
    <w:rsid w:val="00247119"/>
    <w:rsid w:val="0024781D"/>
    <w:rsid w:val="0024791B"/>
    <w:rsid w:val="00250117"/>
    <w:rsid w:val="0025015A"/>
    <w:rsid w:val="0025298C"/>
    <w:rsid w:val="00253F1A"/>
    <w:rsid w:val="00260155"/>
    <w:rsid w:val="002614EE"/>
    <w:rsid w:val="00263353"/>
    <w:rsid w:val="0026369C"/>
    <w:rsid w:val="00264160"/>
    <w:rsid w:val="00270511"/>
    <w:rsid w:val="00274730"/>
    <w:rsid w:val="00286884"/>
    <w:rsid w:val="002A1963"/>
    <w:rsid w:val="002A2321"/>
    <w:rsid w:val="002A2A84"/>
    <w:rsid w:val="002A4E5E"/>
    <w:rsid w:val="002B3211"/>
    <w:rsid w:val="002B5BE8"/>
    <w:rsid w:val="002C0285"/>
    <w:rsid w:val="002C351C"/>
    <w:rsid w:val="002C5E0A"/>
    <w:rsid w:val="002C7398"/>
    <w:rsid w:val="002D3536"/>
    <w:rsid w:val="002D45CF"/>
    <w:rsid w:val="002E2450"/>
    <w:rsid w:val="002E2739"/>
    <w:rsid w:val="002E4565"/>
    <w:rsid w:val="002F23DE"/>
    <w:rsid w:val="00303D8A"/>
    <w:rsid w:val="00310140"/>
    <w:rsid w:val="00312AF4"/>
    <w:rsid w:val="00316A56"/>
    <w:rsid w:val="003218CB"/>
    <w:rsid w:val="0032404B"/>
    <w:rsid w:val="003317AA"/>
    <w:rsid w:val="00341468"/>
    <w:rsid w:val="00343734"/>
    <w:rsid w:val="00343FDC"/>
    <w:rsid w:val="00344A64"/>
    <w:rsid w:val="00350746"/>
    <w:rsid w:val="003520E3"/>
    <w:rsid w:val="00357F44"/>
    <w:rsid w:val="003664D5"/>
    <w:rsid w:val="00366518"/>
    <w:rsid w:val="00366FA5"/>
    <w:rsid w:val="00367B3D"/>
    <w:rsid w:val="00375C34"/>
    <w:rsid w:val="00377453"/>
    <w:rsid w:val="0038045C"/>
    <w:rsid w:val="00380CE4"/>
    <w:rsid w:val="00380E05"/>
    <w:rsid w:val="00385EBC"/>
    <w:rsid w:val="00387655"/>
    <w:rsid w:val="003907EE"/>
    <w:rsid w:val="003B0869"/>
    <w:rsid w:val="003B41C4"/>
    <w:rsid w:val="003B55D4"/>
    <w:rsid w:val="003C653F"/>
    <w:rsid w:val="003D1FCE"/>
    <w:rsid w:val="003E276C"/>
    <w:rsid w:val="003E66C5"/>
    <w:rsid w:val="003F2F71"/>
    <w:rsid w:val="003F761B"/>
    <w:rsid w:val="004079F6"/>
    <w:rsid w:val="00423209"/>
    <w:rsid w:val="0042465B"/>
    <w:rsid w:val="00434A26"/>
    <w:rsid w:val="00436558"/>
    <w:rsid w:val="00441444"/>
    <w:rsid w:val="00446F28"/>
    <w:rsid w:val="004518D9"/>
    <w:rsid w:val="00452200"/>
    <w:rsid w:val="0045692A"/>
    <w:rsid w:val="004579F8"/>
    <w:rsid w:val="00460DFA"/>
    <w:rsid w:val="00461361"/>
    <w:rsid w:val="0046165A"/>
    <w:rsid w:val="00465DD9"/>
    <w:rsid w:val="00467685"/>
    <w:rsid w:val="00482806"/>
    <w:rsid w:val="00485491"/>
    <w:rsid w:val="0049181D"/>
    <w:rsid w:val="0049211A"/>
    <w:rsid w:val="00494DB4"/>
    <w:rsid w:val="00496E26"/>
    <w:rsid w:val="004A2B28"/>
    <w:rsid w:val="004A7AA2"/>
    <w:rsid w:val="004B3B62"/>
    <w:rsid w:val="004E09D2"/>
    <w:rsid w:val="004E482C"/>
    <w:rsid w:val="00501B93"/>
    <w:rsid w:val="00502D86"/>
    <w:rsid w:val="00510271"/>
    <w:rsid w:val="0051764D"/>
    <w:rsid w:val="0051791A"/>
    <w:rsid w:val="005226D0"/>
    <w:rsid w:val="00531EC3"/>
    <w:rsid w:val="00541272"/>
    <w:rsid w:val="0054744F"/>
    <w:rsid w:val="00551D0E"/>
    <w:rsid w:val="00560846"/>
    <w:rsid w:val="00564FA8"/>
    <w:rsid w:val="005678C7"/>
    <w:rsid w:val="00574171"/>
    <w:rsid w:val="0058270F"/>
    <w:rsid w:val="00584098"/>
    <w:rsid w:val="005873C2"/>
    <w:rsid w:val="00593B38"/>
    <w:rsid w:val="00596703"/>
    <w:rsid w:val="005A0912"/>
    <w:rsid w:val="005A0B41"/>
    <w:rsid w:val="005A363E"/>
    <w:rsid w:val="005A6495"/>
    <w:rsid w:val="005C7061"/>
    <w:rsid w:val="005D28EE"/>
    <w:rsid w:val="005F0CCB"/>
    <w:rsid w:val="006052C3"/>
    <w:rsid w:val="0061709F"/>
    <w:rsid w:val="006211C2"/>
    <w:rsid w:val="00623063"/>
    <w:rsid w:val="00626B65"/>
    <w:rsid w:val="00632F5D"/>
    <w:rsid w:val="00644F8C"/>
    <w:rsid w:val="00651E38"/>
    <w:rsid w:val="006544F1"/>
    <w:rsid w:val="00656A34"/>
    <w:rsid w:val="00667735"/>
    <w:rsid w:val="0067071B"/>
    <w:rsid w:val="00682F0E"/>
    <w:rsid w:val="006906B5"/>
    <w:rsid w:val="006A1EA1"/>
    <w:rsid w:val="006A3803"/>
    <w:rsid w:val="006A46FF"/>
    <w:rsid w:val="006B22FF"/>
    <w:rsid w:val="006C6C4A"/>
    <w:rsid w:val="006D0800"/>
    <w:rsid w:val="006D4122"/>
    <w:rsid w:val="006E731B"/>
    <w:rsid w:val="006F413C"/>
    <w:rsid w:val="006F41D0"/>
    <w:rsid w:val="006F548E"/>
    <w:rsid w:val="00704208"/>
    <w:rsid w:val="0072039E"/>
    <w:rsid w:val="007220AD"/>
    <w:rsid w:val="0072446A"/>
    <w:rsid w:val="00736A79"/>
    <w:rsid w:val="00742BFD"/>
    <w:rsid w:val="00743000"/>
    <w:rsid w:val="0074561F"/>
    <w:rsid w:val="00746921"/>
    <w:rsid w:val="0075146B"/>
    <w:rsid w:val="00752F07"/>
    <w:rsid w:val="00763149"/>
    <w:rsid w:val="00777A27"/>
    <w:rsid w:val="007822DB"/>
    <w:rsid w:val="00782DDB"/>
    <w:rsid w:val="00785F21"/>
    <w:rsid w:val="00793220"/>
    <w:rsid w:val="0079669B"/>
    <w:rsid w:val="007A1141"/>
    <w:rsid w:val="007A220E"/>
    <w:rsid w:val="007A4256"/>
    <w:rsid w:val="007A4799"/>
    <w:rsid w:val="007B0014"/>
    <w:rsid w:val="007B1A29"/>
    <w:rsid w:val="007B2A94"/>
    <w:rsid w:val="007B4A7F"/>
    <w:rsid w:val="007B6BEA"/>
    <w:rsid w:val="007D30A4"/>
    <w:rsid w:val="007D604C"/>
    <w:rsid w:val="007D655A"/>
    <w:rsid w:val="00801C28"/>
    <w:rsid w:val="00802B72"/>
    <w:rsid w:val="00802CEA"/>
    <w:rsid w:val="00805D83"/>
    <w:rsid w:val="00807F97"/>
    <w:rsid w:val="0081042D"/>
    <w:rsid w:val="0081149B"/>
    <w:rsid w:val="008117A5"/>
    <w:rsid w:val="0081274B"/>
    <w:rsid w:val="00813D56"/>
    <w:rsid w:val="00813D9A"/>
    <w:rsid w:val="00814448"/>
    <w:rsid w:val="0082451B"/>
    <w:rsid w:val="0082690E"/>
    <w:rsid w:val="008318C8"/>
    <w:rsid w:val="00846B94"/>
    <w:rsid w:val="008515DC"/>
    <w:rsid w:val="00851AA1"/>
    <w:rsid w:val="00854106"/>
    <w:rsid w:val="008549DF"/>
    <w:rsid w:val="00856FD5"/>
    <w:rsid w:val="008609D4"/>
    <w:rsid w:val="00860D57"/>
    <w:rsid w:val="00863445"/>
    <w:rsid w:val="00871654"/>
    <w:rsid w:val="00871EF8"/>
    <w:rsid w:val="00874B0E"/>
    <w:rsid w:val="00880993"/>
    <w:rsid w:val="008861A0"/>
    <w:rsid w:val="00887381"/>
    <w:rsid w:val="00890ACF"/>
    <w:rsid w:val="00891F2B"/>
    <w:rsid w:val="008951EF"/>
    <w:rsid w:val="008D0637"/>
    <w:rsid w:val="008D5507"/>
    <w:rsid w:val="008D6DA4"/>
    <w:rsid w:val="008E1094"/>
    <w:rsid w:val="008E5EC6"/>
    <w:rsid w:val="008F1D30"/>
    <w:rsid w:val="0090157A"/>
    <w:rsid w:val="00906282"/>
    <w:rsid w:val="009117B9"/>
    <w:rsid w:val="00917856"/>
    <w:rsid w:val="009219AE"/>
    <w:rsid w:val="009228ED"/>
    <w:rsid w:val="00923D76"/>
    <w:rsid w:val="00924552"/>
    <w:rsid w:val="00927A1F"/>
    <w:rsid w:val="00930B91"/>
    <w:rsid w:val="009342DE"/>
    <w:rsid w:val="00937909"/>
    <w:rsid w:val="009422F7"/>
    <w:rsid w:val="00951CD8"/>
    <w:rsid w:val="0096564F"/>
    <w:rsid w:val="00966C26"/>
    <w:rsid w:val="0097136A"/>
    <w:rsid w:val="009718A9"/>
    <w:rsid w:val="009720FD"/>
    <w:rsid w:val="00976BA8"/>
    <w:rsid w:val="0098434A"/>
    <w:rsid w:val="00992991"/>
    <w:rsid w:val="009A31B5"/>
    <w:rsid w:val="009B00ED"/>
    <w:rsid w:val="009C4A03"/>
    <w:rsid w:val="009D32F9"/>
    <w:rsid w:val="009E0CD0"/>
    <w:rsid w:val="009E1D36"/>
    <w:rsid w:val="009E504A"/>
    <w:rsid w:val="009F2810"/>
    <w:rsid w:val="00A00EBB"/>
    <w:rsid w:val="00A026FD"/>
    <w:rsid w:val="00A039D3"/>
    <w:rsid w:val="00A07C7C"/>
    <w:rsid w:val="00A14D26"/>
    <w:rsid w:val="00A153C9"/>
    <w:rsid w:val="00A16780"/>
    <w:rsid w:val="00A20AB6"/>
    <w:rsid w:val="00A32655"/>
    <w:rsid w:val="00A37A12"/>
    <w:rsid w:val="00A4217E"/>
    <w:rsid w:val="00A42C88"/>
    <w:rsid w:val="00A52D03"/>
    <w:rsid w:val="00A53AD1"/>
    <w:rsid w:val="00A53D0C"/>
    <w:rsid w:val="00A80248"/>
    <w:rsid w:val="00A84FCE"/>
    <w:rsid w:val="00A85CE6"/>
    <w:rsid w:val="00A9040D"/>
    <w:rsid w:val="00A94EF5"/>
    <w:rsid w:val="00A9571F"/>
    <w:rsid w:val="00A95832"/>
    <w:rsid w:val="00AA39C4"/>
    <w:rsid w:val="00AA6617"/>
    <w:rsid w:val="00AB602A"/>
    <w:rsid w:val="00AC2A69"/>
    <w:rsid w:val="00AE3260"/>
    <w:rsid w:val="00AF0E16"/>
    <w:rsid w:val="00AF2959"/>
    <w:rsid w:val="00AF780D"/>
    <w:rsid w:val="00B01271"/>
    <w:rsid w:val="00B04ADC"/>
    <w:rsid w:val="00B13CBE"/>
    <w:rsid w:val="00B2194A"/>
    <w:rsid w:val="00B2229E"/>
    <w:rsid w:val="00B333DE"/>
    <w:rsid w:val="00B364BA"/>
    <w:rsid w:val="00B42AAF"/>
    <w:rsid w:val="00B4492F"/>
    <w:rsid w:val="00B45452"/>
    <w:rsid w:val="00B45EE1"/>
    <w:rsid w:val="00B53626"/>
    <w:rsid w:val="00B547A4"/>
    <w:rsid w:val="00B5526F"/>
    <w:rsid w:val="00B55BBA"/>
    <w:rsid w:val="00B77826"/>
    <w:rsid w:val="00B77EBF"/>
    <w:rsid w:val="00B87361"/>
    <w:rsid w:val="00B911AA"/>
    <w:rsid w:val="00B914DD"/>
    <w:rsid w:val="00B944E2"/>
    <w:rsid w:val="00B9506D"/>
    <w:rsid w:val="00BA5886"/>
    <w:rsid w:val="00BA7BF9"/>
    <w:rsid w:val="00BB05AE"/>
    <w:rsid w:val="00BB076D"/>
    <w:rsid w:val="00BB4C91"/>
    <w:rsid w:val="00BB5539"/>
    <w:rsid w:val="00BB6A48"/>
    <w:rsid w:val="00BC491F"/>
    <w:rsid w:val="00BC4A86"/>
    <w:rsid w:val="00BC58B1"/>
    <w:rsid w:val="00BC6474"/>
    <w:rsid w:val="00BC7423"/>
    <w:rsid w:val="00BD0F11"/>
    <w:rsid w:val="00BE0CF5"/>
    <w:rsid w:val="00BE55E9"/>
    <w:rsid w:val="00BE6C45"/>
    <w:rsid w:val="00BE6CEF"/>
    <w:rsid w:val="00C06E62"/>
    <w:rsid w:val="00C24DA1"/>
    <w:rsid w:val="00C27273"/>
    <w:rsid w:val="00C33CCD"/>
    <w:rsid w:val="00C3409D"/>
    <w:rsid w:val="00C43C6B"/>
    <w:rsid w:val="00C44F75"/>
    <w:rsid w:val="00C465D5"/>
    <w:rsid w:val="00C502E6"/>
    <w:rsid w:val="00C570FA"/>
    <w:rsid w:val="00C644E8"/>
    <w:rsid w:val="00C708D9"/>
    <w:rsid w:val="00C71D4B"/>
    <w:rsid w:val="00C74112"/>
    <w:rsid w:val="00C8792B"/>
    <w:rsid w:val="00C9056D"/>
    <w:rsid w:val="00C91FF8"/>
    <w:rsid w:val="00C923EB"/>
    <w:rsid w:val="00CA0683"/>
    <w:rsid w:val="00CA1A0A"/>
    <w:rsid w:val="00CA368F"/>
    <w:rsid w:val="00CA3F70"/>
    <w:rsid w:val="00CB1185"/>
    <w:rsid w:val="00CC2908"/>
    <w:rsid w:val="00CC48E3"/>
    <w:rsid w:val="00CD15F2"/>
    <w:rsid w:val="00CD3D07"/>
    <w:rsid w:val="00CE5805"/>
    <w:rsid w:val="00CF06A4"/>
    <w:rsid w:val="00CF20D1"/>
    <w:rsid w:val="00CF228A"/>
    <w:rsid w:val="00CF557F"/>
    <w:rsid w:val="00D02F31"/>
    <w:rsid w:val="00D03648"/>
    <w:rsid w:val="00D05631"/>
    <w:rsid w:val="00D1101C"/>
    <w:rsid w:val="00D17BCB"/>
    <w:rsid w:val="00D35141"/>
    <w:rsid w:val="00D44CF4"/>
    <w:rsid w:val="00D50118"/>
    <w:rsid w:val="00D626D4"/>
    <w:rsid w:val="00D645F2"/>
    <w:rsid w:val="00D7047D"/>
    <w:rsid w:val="00D8177F"/>
    <w:rsid w:val="00D84C92"/>
    <w:rsid w:val="00D865C6"/>
    <w:rsid w:val="00D92938"/>
    <w:rsid w:val="00DA5E87"/>
    <w:rsid w:val="00DB0FE7"/>
    <w:rsid w:val="00DB354A"/>
    <w:rsid w:val="00DC0FBA"/>
    <w:rsid w:val="00DC2862"/>
    <w:rsid w:val="00DD684D"/>
    <w:rsid w:val="00DD7F9D"/>
    <w:rsid w:val="00DF12D3"/>
    <w:rsid w:val="00E0083E"/>
    <w:rsid w:val="00E0130F"/>
    <w:rsid w:val="00E02E90"/>
    <w:rsid w:val="00E06881"/>
    <w:rsid w:val="00E10623"/>
    <w:rsid w:val="00E127F6"/>
    <w:rsid w:val="00E12918"/>
    <w:rsid w:val="00E154D8"/>
    <w:rsid w:val="00E27C36"/>
    <w:rsid w:val="00E33DAF"/>
    <w:rsid w:val="00E47810"/>
    <w:rsid w:val="00E52650"/>
    <w:rsid w:val="00E52C0F"/>
    <w:rsid w:val="00E56B4F"/>
    <w:rsid w:val="00E63F13"/>
    <w:rsid w:val="00E641A4"/>
    <w:rsid w:val="00E83490"/>
    <w:rsid w:val="00E874A0"/>
    <w:rsid w:val="00E91C59"/>
    <w:rsid w:val="00E94947"/>
    <w:rsid w:val="00EA36E1"/>
    <w:rsid w:val="00EB3602"/>
    <w:rsid w:val="00EB7D7B"/>
    <w:rsid w:val="00EC4CA0"/>
    <w:rsid w:val="00EC710F"/>
    <w:rsid w:val="00EC7473"/>
    <w:rsid w:val="00ED6AC3"/>
    <w:rsid w:val="00EE11E0"/>
    <w:rsid w:val="00EE1906"/>
    <w:rsid w:val="00EE2570"/>
    <w:rsid w:val="00EE59FD"/>
    <w:rsid w:val="00EF1C51"/>
    <w:rsid w:val="00EF2BAD"/>
    <w:rsid w:val="00EF48BB"/>
    <w:rsid w:val="00EF6909"/>
    <w:rsid w:val="00F00835"/>
    <w:rsid w:val="00F01803"/>
    <w:rsid w:val="00F03A81"/>
    <w:rsid w:val="00F22817"/>
    <w:rsid w:val="00F24B8C"/>
    <w:rsid w:val="00F31517"/>
    <w:rsid w:val="00F34661"/>
    <w:rsid w:val="00F35298"/>
    <w:rsid w:val="00F377B9"/>
    <w:rsid w:val="00F579E0"/>
    <w:rsid w:val="00F621EA"/>
    <w:rsid w:val="00F639FD"/>
    <w:rsid w:val="00F64034"/>
    <w:rsid w:val="00F728AC"/>
    <w:rsid w:val="00F75A05"/>
    <w:rsid w:val="00F842F6"/>
    <w:rsid w:val="00F8742B"/>
    <w:rsid w:val="00F96A46"/>
    <w:rsid w:val="00F97202"/>
    <w:rsid w:val="00FA2B75"/>
    <w:rsid w:val="00FA6CF5"/>
    <w:rsid w:val="00FB3D80"/>
    <w:rsid w:val="00FB5534"/>
    <w:rsid w:val="00FB78DF"/>
    <w:rsid w:val="00FC01F7"/>
    <w:rsid w:val="00FC2454"/>
    <w:rsid w:val="00FC46BD"/>
    <w:rsid w:val="00FC7EE1"/>
    <w:rsid w:val="00FD0BDB"/>
    <w:rsid w:val="00FD558F"/>
    <w:rsid w:val="00FE32C9"/>
    <w:rsid w:val="00FE4186"/>
    <w:rsid w:val="00FE4E7F"/>
    <w:rsid w:val="00FE5742"/>
    <w:rsid w:val="00FE7F8E"/>
    <w:rsid w:val="00FF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11" type="connector" idref="#AutoShape 11"/>
        <o:r id="V:Rule12" type="connector" idref="#AutoShape 31"/>
        <o:r id="V:Rule13" type="connector" idref="#AutoShape 9"/>
        <o:r id="V:Rule14" type="connector" idref="#AutoShape 10"/>
        <o:r id="V:Rule15" type="connector" idref="#Соединительная линия уступом 5"/>
        <o:r id="V:Rule16" type="connector" idref="#Соединительная линия уступом 7"/>
        <o:r id="V:Rule17" type="connector" idref="#AutoShape 24"/>
        <o:r id="V:Rule18" type="connector" idref="#Соединительная линия уступом 2"/>
        <o:r id="V:Rule19" type="connector" idref="#AutoShape 12"/>
        <o:r id="V:Rule20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9571F"/>
    <w:rPr>
      <w:sz w:val="24"/>
      <w:szCs w:val="24"/>
    </w:rPr>
  </w:style>
  <w:style w:type="paragraph" w:styleId="1">
    <w:name w:val="heading 1"/>
    <w:basedOn w:val="a2"/>
    <w:next w:val="a2"/>
    <w:qFormat/>
    <w:rsid w:val="00A95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9571F"/>
    <w:pPr>
      <w:keepNext/>
      <w:outlineLvl w:val="1"/>
    </w:pPr>
    <w:rPr>
      <w:sz w:val="28"/>
      <w:szCs w:val="28"/>
    </w:rPr>
  </w:style>
  <w:style w:type="paragraph" w:styleId="3">
    <w:name w:val="heading 3"/>
    <w:basedOn w:val="a2"/>
    <w:next w:val="a2"/>
    <w:qFormat/>
    <w:rsid w:val="00A95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qFormat/>
    <w:rsid w:val="00A9571F"/>
    <w:pPr>
      <w:keepNext/>
      <w:ind w:hanging="108"/>
      <w:jc w:val="center"/>
      <w:outlineLvl w:val="3"/>
    </w:pPr>
    <w:rPr>
      <w:i/>
      <w:i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A9571F"/>
    <w:pPr>
      <w:ind w:firstLine="720"/>
    </w:pPr>
    <w:rPr>
      <w:sz w:val="28"/>
      <w:szCs w:val="28"/>
    </w:rPr>
  </w:style>
  <w:style w:type="paragraph" w:styleId="20">
    <w:name w:val="Body Text Indent 2"/>
    <w:basedOn w:val="a2"/>
    <w:rsid w:val="00A9571F"/>
    <w:pPr>
      <w:spacing w:after="120" w:line="480" w:lineRule="auto"/>
      <w:ind w:left="283"/>
    </w:pPr>
  </w:style>
  <w:style w:type="paragraph" w:styleId="a7">
    <w:name w:val="Body Text"/>
    <w:basedOn w:val="a2"/>
    <w:rsid w:val="00A9571F"/>
    <w:pPr>
      <w:jc w:val="both"/>
    </w:pPr>
    <w:rPr>
      <w:sz w:val="21"/>
      <w:szCs w:val="21"/>
    </w:rPr>
  </w:style>
  <w:style w:type="paragraph" w:styleId="30">
    <w:name w:val="Body Text Indent 3"/>
    <w:basedOn w:val="a2"/>
    <w:rsid w:val="00A9571F"/>
    <w:pPr>
      <w:ind w:left="734"/>
    </w:pPr>
    <w:rPr>
      <w:sz w:val="20"/>
      <w:szCs w:val="20"/>
    </w:rPr>
  </w:style>
  <w:style w:type="paragraph" w:styleId="a8">
    <w:name w:val="Block Text"/>
    <w:basedOn w:val="a2"/>
    <w:rsid w:val="00A9571F"/>
    <w:pPr>
      <w:ind w:left="792" w:right="252"/>
      <w:jc w:val="both"/>
    </w:pPr>
    <w:rPr>
      <w:sz w:val="21"/>
      <w:szCs w:val="21"/>
    </w:rPr>
  </w:style>
  <w:style w:type="paragraph" w:styleId="21">
    <w:name w:val="Body Text 2"/>
    <w:basedOn w:val="a2"/>
    <w:rsid w:val="00A9571F"/>
    <w:pPr>
      <w:jc w:val="center"/>
    </w:pPr>
    <w:rPr>
      <w:sz w:val="28"/>
      <w:szCs w:val="28"/>
    </w:rPr>
  </w:style>
  <w:style w:type="paragraph" w:styleId="a9">
    <w:name w:val="List Paragraph"/>
    <w:basedOn w:val="a2"/>
    <w:uiPriority w:val="34"/>
    <w:qFormat/>
    <w:rsid w:val="00A153C9"/>
    <w:pPr>
      <w:ind w:left="720"/>
      <w:contextualSpacing/>
    </w:pPr>
  </w:style>
  <w:style w:type="paragraph" w:styleId="aa">
    <w:name w:val="header"/>
    <w:basedOn w:val="a2"/>
    <w:link w:val="ab"/>
    <w:uiPriority w:val="99"/>
    <w:rsid w:val="009117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9117B9"/>
    <w:rPr>
      <w:sz w:val="24"/>
      <w:szCs w:val="24"/>
    </w:rPr>
  </w:style>
  <w:style w:type="paragraph" w:styleId="ac">
    <w:name w:val="footer"/>
    <w:basedOn w:val="a2"/>
    <w:link w:val="ad"/>
    <w:uiPriority w:val="99"/>
    <w:rsid w:val="009117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9117B9"/>
    <w:rPr>
      <w:sz w:val="24"/>
      <w:szCs w:val="24"/>
    </w:rPr>
  </w:style>
  <w:style w:type="paragraph" w:styleId="ae">
    <w:name w:val="Balloon Text"/>
    <w:basedOn w:val="a2"/>
    <w:link w:val="af"/>
    <w:rsid w:val="00FE32C9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3"/>
    <w:link w:val="ae"/>
    <w:rsid w:val="00FE32C9"/>
    <w:rPr>
      <w:rFonts w:ascii="Arial" w:hAnsi="Arial" w:cs="Arial"/>
      <w:sz w:val="18"/>
      <w:szCs w:val="18"/>
    </w:rPr>
  </w:style>
  <w:style w:type="character" w:styleId="af0">
    <w:name w:val="Placeholder Text"/>
    <w:basedOn w:val="a3"/>
    <w:uiPriority w:val="99"/>
    <w:semiHidden/>
    <w:rsid w:val="00E91C59"/>
    <w:rPr>
      <w:color w:val="808080"/>
    </w:rPr>
  </w:style>
  <w:style w:type="paragraph" w:customStyle="1" w:styleId="a">
    <w:name w:val="Раздел"/>
    <w:basedOn w:val="20"/>
    <w:autoRedefine/>
    <w:qFormat/>
    <w:rsid w:val="00AB602A"/>
    <w:pPr>
      <w:numPr>
        <w:numId w:val="6"/>
      </w:numPr>
      <w:tabs>
        <w:tab w:val="num" w:pos="360"/>
        <w:tab w:val="left" w:pos="426"/>
      </w:tabs>
      <w:spacing w:after="0" w:line="360" w:lineRule="auto"/>
      <w:ind w:left="0" w:right="-1" w:firstLine="709"/>
      <w:jc w:val="both"/>
    </w:pPr>
    <w:rPr>
      <w:b/>
      <w:szCs w:val="20"/>
    </w:rPr>
  </w:style>
  <w:style w:type="paragraph" w:customStyle="1" w:styleId="a0">
    <w:name w:val="Подраздел"/>
    <w:basedOn w:val="a9"/>
    <w:autoRedefine/>
    <w:qFormat/>
    <w:rsid w:val="00AB602A"/>
    <w:pPr>
      <w:numPr>
        <w:ilvl w:val="1"/>
        <w:numId w:val="6"/>
      </w:numPr>
      <w:tabs>
        <w:tab w:val="left" w:pos="0"/>
        <w:tab w:val="num" w:pos="360"/>
      </w:tabs>
      <w:spacing w:line="360" w:lineRule="auto"/>
      <w:ind w:left="0" w:right="-1" w:firstLine="709"/>
      <w:jc w:val="both"/>
    </w:pPr>
    <w:rPr>
      <w:rFonts w:eastAsia="Calibri"/>
      <w:szCs w:val="22"/>
      <w:lang w:eastAsia="en-US"/>
    </w:rPr>
  </w:style>
  <w:style w:type="paragraph" w:customStyle="1" w:styleId="a1">
    <w:name w:val="Подподраздел"/>
    <w:basedOn w:val="a2"/>
    <w:link w:val="af1"/>
    <w:qFormat/>
    <w:rsid w:val="00AB602A"/>
    <w:pPr>
      <w:numPr>
        <w:ilvl w:val="2"/>
        <w:numId w:val="6"/>
      </w:numPr>
      <w:spacing w:line="360" w:lineRule="auto"/>
      <w:ind w:left="0" w:firstLine="709"/>
      <w:jc w:val="both"/>
    </w:pPr>
  </w:style>
  <w:style w:type="character" w:customStyle="1" w:styleId="af1">
    <w:name w:val="Подподраздел Знак"/>
    <w:link w:val="a1"/>
    <w:rsid w:val="00AB602A"/>
    <w:rPr>
      <w:sz w:val="24"/>
      <w:szCs w:val="24"/>
    </w:rPr>
  </w:style>
  <w:style w:type="table" w:styleId="af2">
    <w:name w:val="Table Grid"/>
    <w:basedOn w:val="a4"/>
    <w:rsid w:val="00C9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4"/>
    <w:uiPriority w:val="40"/>
    <w:rsid w:val="00C91F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3D9C-006B-4F26-8B2A-8030303E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1959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Proton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gubina0018</cp:lastModifiedBy>
  <cp:revision>13</cp:revision>
  <cp:lastPrinted>2018-08-10T09:51:00Z</cp:lastPrinted>
  <dcterms:created xsi:type="dcterms:W3CDTF">2018-08-09T10:19:00Z</dcterms:created>
  <dcterms:modified xsi:type="dcterms:W3CDTF">2019-04-23T08:24:00Z</dcterms:modified>
</cp:coreProperties>
</file>