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D6" w:rsidRDefault="003B3AD6" w:rsidP="003B3AD6">
      <w:pPr>
        <w:jc w:val="center"/>
        <w:rPr>
          <w:b/>
          <w:sz w:val="22"/>
          <w:szCs w:val="22"/>
          <w:lang w:val="en-US"/>
        </w:rPr>
      </w:pPr>
      <w:r>
        <w:rPr>
          <w:b/>
          <w:sz w:val="22"/>
          <w:szCs w:val="22"/>
          <w:lang w:val="en-US"/>
        </w:rPr>
        <w:t>PASSPORT</w:t>
      </w:r>
    </w:p>
    <w:p w:rsidR="003B3AD6" w:rsidRDefault="003B3AD6" w:rsidP="003B3AD6">
      <w:pPr>
        <w:jc w:val="center"/>
        <w:rPr>
          <w:b/>
          <w:sz w:val="22"/>
          <w:szCs w:val="22"/>
          <w:lang w:val="en-US"/>
        </w:rPr>
      </w:pPr>
    </w:p>
    <w:p w:rsidR="003B3AD6" w:rsidRPr="005875FA" w:rsidRDefault="003B3AD6" w:rsidP="003B3AD6">
      <w:pPr>
        <w:jc w:val="center"/>
        <w:rPr>
          <w:b/>
          <w:sz w:val="22"/>
          <w:szCs w:val="22"/>
          <w:lang w:val="en-US"/>
        </w:rPr>
      </w:pPr>
      <w:r>
        <w:rPr>
          <w:b/>
          <w:sz w:val="22"/>
          <w:szCs w:val="22"/>
          <w:lang w:val="en-US"/>
        </w:rPr>
        <w:t>LED</w:t>
      </w:r>
      <w:r w:rsidRPr="005875FA">
        <w:rPr>
          <w:b/>
          <w:sz w:val="22"/>
          <w:szCs w:val="22"/>
          <w:lang w:val="en-US"/>
        </w:rPr>
        <w:t xml:space="preserve"> </w:t>
      </w:r>
      <w:r>
        <w:rPr>
          <w:b/>
          <w:sz w:val="22"/>
          <w:szCs w:val="22"/>
          <w:lang w:val="en-US"/>
        </w:rPr>
        <w:t>Explosion</w:t>
      </w:r>
      <w:r w:rsidRPr="005875FA">
        <w:rPr>
          <w:b/>
          <w:sz w:val="22"/>
          <w:szCs w:val="22"/>
          <w:lang w:val="en-US"/>
        </w:rPr>
        <w:t>-</w:t>
      </w:r>
      <w:r>
        <w:rPr>
          <w:b/>
          <w:sz w:val="22"/>
          <w:szCs w:val="22"/>
          <w:lang w:val="en-US"/>
        </w:rPr>
        <w:t>proof</w:t>
      </w:r>
      <w:r w:rsidRPr="005875FA">
        <w:rPr>
          <w:b/>
          <w:sz w:val="22"/>
          <w:szCs w:val="22"/>
          <w:lang w:val="en-US"/>
        </w:rPr>
        <w:t xml:space="preserve"> </w:t>
      </w:r>
      <w:r>
        <w:rPr>
          <w:b/>
          <w:sz w:val="22"/>
          <w:szCs w:val="22"/>
          <w:lang w:val="en-US"/>
        </w:rPr>
        <w:t>Light</w:t>
      </w:r>
      <w:r w:rsidRPr="005875FA">
        <w:rPr>
          <w:b/>
          <w:sz w:val="22"/>
          <w:szCs w:val="22"/>
          <w:lang w:val="en-US"/>
        </w:rPr>
        <w:t xml:space="preserve"> </w:t>
      </w:r>
      <w:r>
        <w:rPr>
          <w:b/>
          <w:sz w:val="22"/>
          <w:szCs w:val="22"/>
          <w:lang w:val="en-US"/>
        </w:rPr>
        <w:t>Fixture of</w:t>
      </w:r>
    </w:p>
    <w:p w:rsidR="003B3AD6" w:rsidRPr="00E0459E" w:rsidRDefault="003B3AD6" w:rsidP="003B3AD6">
      <w:pPr>
        <w:jc w:val="center"/>
        <w:rPr>
          <w:b/>
          <w:sz w:val="22"/>
          <w:szCs w:val="22"/>
          <w:lang w:val="en-US"/>
        </w:rPr>
      </w:pPr>
      <w:r w:rsidRPr="005875FA">
        <w:rPr>
          <w:b/>
          <w:sz w:val="22"/>
          <w:szCs w:val="22"/>
          <w:lang w:val="en-US"/>
        </w:rPr>
        <w:t>«</w:t>
      </w:r>
      <w:r>
        <w:rPr>
          <w:b/>
          <w:sz w:val="22"/>
          <w:szCs w:val="22"/>
          <w:lang w:val="en-US"/>
        </w:rPr>
        <w:t>SVS-220-001</w:t>
      </w:r>
      <w:r w:rsidRPr="005875FA">
        <w:rPr>
          <w:b/>
          <w:sz w:val="22"/>
          <w:szCs w:val="22"/>
          <w:lang w:val="en-US"/>
        </w:rPr>
        <w:t>»</w:t>
      </w:r>
      <w:r>
        <w:rPr>
          <w:b/>
          <w:sz w:val="22"/>
          <w:szCs w:val="22"/>
          <w:lang w:val="en-US"/>
        </w:rPr>
        <w:t xml:space="preserve"> type</w:t>
      </w:r>
    </w:p>
    <w:p w:rsidR="003B3AD6" w:rsidRPr="00D57A91" w:rsidRDefault="003B3AD6" w:rsidP="003B3AD6">
      <w:pPr>
        <w:ind w:left="-11"/>
        <w:jc w:val="center"/>
        <w:rPr>
          <w:b/>
          <w:sz w:val="22"/>
          <w:szCs w:val="22"/>
          <w:lang w:val="en-US"/>
        </w:rPr>
      </w:pPr>
      <w:r>
        <w:rPr>
          <w:b/>
          <w:sz w:val="22"/>
          <w:szCs w:val="22"/>
          <w:lang w:val="en-US"/>
        </w:rPr>
        <w:t>KENS</w:t>
      </w:r>
      <w:r w:rsidRPr="00D57A91">
        <w:rPr>
          <w:b/>
          <w:sz w:val="22"/>
          <w:szCs w:val="22"/>
          <w:lang w:val="en-US"/>
        </w:rPr>
        <w:t>.67</w:t>
      </w:r>
      <w:r>
        <w:rPr>
          <w:b/>
          <w:sz w:val="22"/>
          <w:szCs w:val="22"/>
          <w:lang w:val="en-US"/>
        </w:rPr>
        <w:t>6116</w:t>
      </w:r>
      <w:r w:rsidRPr="00D57A91">
        <w:rPr>
          <w:b/>
          <w:sz w:val="22"/>
          <w:szCs w:val="22"/>
          <w:lang w:val="en-US"/>
        </w:rPr>
        <w:t>.</w:t>
      </w:r>
      <w:r>
        <w:rPr>
          <w:b/>
          <w:sz w:val="22"/>
          <w:szCs w:val="22"/>
          <w:lang w:val="en-US"/>
        </w:rPr>
        <w:t>002</w:t>
      </w:r>
      <w:r w:rsidRPr="00D57A91">
        <w:rPr>
          <w:b/>
          <w:sz w:val="22"/>
          <w:szCs w:val="22"/>
          <w:lang w:val="en-US"/>
        </w:rPr>
        <w:t xml:space="preserve"> </w:t>
      </w:r>
      <w:r>
        <w:rPr>
          <w:b/>
          <w:sz w:val="22"/>
          <w:szCs w:val="22"/>
          <w:lang w:val="en-US"/>
        </w:rPr>
        <w:t>PS</w:t>
      </w:r>
    </w:p>
    <w:p w:rsidR="003B3AD6" w:rsidRPr="00D57A91" w:rsidRDefault="003B3AD6" w:rsidP="003B3AD6">
      <w:pPr>
        <w:jc w:val="center"/>
        <w:rPr>
          <w:b/>
          <w:sz w:val="22"/>
          <w:szCs w:val="22"/>
          <w:lang w:val="en-US"/>
        </w:rPr>
      </w:pPr>
    </w:p>
    <w:p w:rsidR="003B3AD6" w:rsidRPr="00EB5760" w:rsidRDefault="003B3AD6" w:rsidP="006B1BC6">
      <w:pPr>
        <w:spacing w:line="360" w:lineRule="auto"/>
        <w:ind w:firstLine="142"/>
        <w:jc w:val="both"/>
        <w:rPr>
          <w:sz w:val="22"/>
          <w:szCs w:val="22"/>
          <w:lang w:val="en-US"/>
        </w:rPr>
      </w:pPr>
      <w:proofErr w:type="gramStart"/>
      <w:r w:rsidRPr="00EB5760">
        <w:rPr>
          <w:b/>
          <w:sz w:val="22"/>
          <w:szCs w:val="22"/>
          <w:lang w:val="en-US"/>
        </w:rPr>
        <w:t>1 General Information</w:t>
      </w:r>
      <w:proofErr w:type="gramEnd"/>
    </w:p>
    <w:p w:rsidR="003B3AD6" w:rsidRPr="00EB5760" w:rsidRDefault="003B3AD6" w:rsidP="006B1BC6">
      <w:pPr>
        <w:spacing w:line="360" w:lineRule="auto"/>
        <w:ind w:firstLine="142"/>
        <w:jc w:val="both"/>
        <w:rPr>
          <w:sz w:val="22"/>
          <w:szCs w:val="22"/>
          <w:lang w:val="en-US"/>
        </w:rPr>
      </w:pPr>
      <w:r w:rsidRPr="00EB5760">
        <w:rPr>
          <w:sz w:val="22"/>
          <w:szCs w:val="22"/>
          <w:lang w:val="en-US"/>
        </w:rPr>
        <w:t xml:space="preserve">1.1 LED Explosion-proof light fixture of «SVS-220-001» type (further named as the light) is used for operating in the AC supply for outdoor and indoor illumination of objects with </w:t>
      </w:r>
      <w:proofErr w:type="spellStart"/>
      <w:r w:rsidRPr="00EB5760">
        <w:rPr>
          <w:sz w:val="22"/>
          <w:szCs w:val="22"/>
          <w:lang w:val="en-US"/>
        </w:rPr>
        <w:t>potentionally</w:t>
      </w:r>
      <w:proofErr w:type="spellEnd"/>
      <w:r w:rsidRPr="00EB5760">
        <w:rPr>
          <w:sz w:val="22"/>
          <w:szCs w:val="22"/>
          <w:lang w:val="en-US"/>
        </w:rPr>
        <w:t xml:space="preserve"> explosive atmosphere of fluid, steam, dust or fog.</w:t>
      </w:r>
    </w:p>
    <w:p w:rsidR="003B3AD6" w:rsidRPr="00EB5760" w:rsidRDefault="003B3AD6" w:rsidP="006B1BC6">
      <w:pPr>
        <w:spacing w:line="360" w:lineRule="auto"/>
        <w:ind w:firstLine="142"/>
        <w:jc w:val="both"/>
        <w:rPr>
          <w:color w:val="000000"/>
          <w:sz w:val="22"/>
          <w:szCs w:val="22"/>
          <w:lang w:val="en-US"/>
        </w:rPr>
      </w:pPr>
      <w:r w:rsidRPr="00EB5760">
        <w:rPr>
          <w:sz w:val="22"/>
          <w:szCs w:val="22"/>
          <w:lang w:val="en-US"/>
        </w:rPr>
        <w:t xml:space="preserve">1.2 </w:t>
      </w:r>
      <w:r w:rsidRPr="00EB5760">
        <w:rPr>
          <w:color w:val="000000"/>
          <w:sz w:val="22"/>
          <w:szCs w:val="22"/>
          <w:lang w:val="en-US"/>
        </w:rPr>
        <w:t>The light preserves its working capacity at the following conditions:</w:t>
      </w:r>
    </w:p>
    <w:p w:rsidR="003B3AD6" w:rsidRPr="00EB5760" w:rsidRDefault="003B3AD6" w:rsidP="006B1BC6">
      <w:pPr>
        <w:spacing w:line="360" w:lineRule="auto"/>
        <w:ind w:firstLine="142"/>
        <w:jc w:val="both"/>
        <w:rPr>
          <w:color w:val="000000"/>
          <w:sz w:val="22"/>
          <w:szCs w:val="22"/>
          <w:lang w:val="en-US"/>
        </w:rPr>
      </w:pPr>
      <w:r w:rsidRPr="00EB5760">
        <w:rPr>
          <w:color w:val="000000"/>
          <w:sz w:val="22"/>
          <w:szCs w:val="22"/>
          <w:lang w:val="en-US"/>
        </w:rPr>
        <w:t xml:space="preserve">- HR up to </w:t>
      </w:r>
      <w:r w:rsidRPr="00EB5760">
        <w:rPr>
          <w:bCs/>
          <w:color w:val="000000"/>
          <w:sz w:val="22"/>
          <w:szCs w:val="22"/>
          <w:lang w:val="en-US"/>
        </w:rPr>
        <w:t>95%</w:t>
      </w:r>
      <w:r w:rsidRPr="00EB5760">
        <w:rPr>
          <w:color w:val="000000"/>
          <w:sz w:val="22"/>
          <w:szCs w:val="22"/>
          <w:lang w:val="en-US"/>
        </w:rPr>
        <w:t xml:space="preserve"> (at the temperature +40</w:t>
      </w:r>
      <w:r w:rsidRPr="00EB5760">
        <w:rPr>
          <w:sz w:val="22"/>
          <w:szCs w:val="22"/>
          <w:lang w:val="en-US"/>
        </w:rPr>
        <w:t xml:space="preserve"> ̊</w:t>
      </w:r>
      <w:r w:rsidRPr="00EB5760">
        <w:rPr>
          <w:color w:val="000000"/>
          <w:sz w:val="22"/>
          <w:szCs w:val="22"/>
        </w:rPr>
        <w:t>С</w:t>
      </w:r>
      <w:r w:rsidRPr="00EB5760">
        <w:rPr>
          <w:color w:val="000000"/>
          <w:sz w:val="22"/>
          <w:szCs w:val="22"/>
          <w:lang w:val="en-US"/>
        </w:rPr>
        <w:t>);</w:t>
      </w:r>
    </w:p>
    <w:p w:rsidR="00F71FE1" w:rsidRPr="00EB5760" w:rsidRDefault="003B3AD6" w:rsidP="006B1BC6">
      <w:pPr>
        <w:spacing w:line="360" w:lineRule="auto"/>
        <w:ind w:firstLine="142"/>
        <w:jc w:val="both"/>
        <w:rPr>
          <w:color w:val="000000"/>
          <w:sz w:val="22"/>
          <w:szCs w:val="22"/>
          <w:lang w:val="en-US"/>
        </w:rPr>
      </w:pPr>
      <w:r w:rsidRPr="00EB5760">
        <w:rPr>
          <w:color w:val="000000"/>
          <w:sz w:val="22"/>
          <w:szCs w:val="22"/>
          <w:lang w:val="en-US"/>
        </w:rPr>
        <w:t xml:space="preserve">- </w:t>
      </w:r>
      <w:proofErr w:type="gramStart"/>
      <w:r w:rsidRPr="00EB5760">
        <w:rPr>
          <w:color w:val="000000"/>
          <w:sz w:val="22"/>
          <w:szCs w:val="22"/>
          <w:lang w:val="en-US"/>
        </w:rPr>
        <w:t>ambient</w:t>
      </w:r>
      <w:proofErr w:type="gramEnd"/>
      <w:r w:rsidRPr="00EB5760">
        <w:rPr>
          <w:color w:val="000000"/>
          <w:sz w:val="22"/>
          <w:szCs w:val="22"/>
          <w:lang w:val="en-US"/>
        </w:rPr>
        <w:t xml:space="preserve"> operating temperature from minus 50</w:t>
      </w:r>
      <w:r w:rsidRPr="00EB5760">
        <w:rPr>
          <w:sz w:val="22"/>
          <w:szCs w:val="22"/>
          <w:lang w:val="en-US"/>
        </w:rPr>
        <w:t xml:space="preserve"> ̊</w:t>
      </w:r>
      <w:r w:rsidRPr="00EB5760">
        <w:rPr>
          <w:color w:val="000000"/>
          <w:sz w:val="22"/>
          <w:szCs w:val="22"/>
        </w:rPr>
        <w:t>С</w:t>
      </w:r>
      <w:r w:rsidRPr="00EB5760">
        <w:rPr>
          <w:color w:val="000000"/>
          <w:sz w:val="22"/>
          <w:szCs w:val="22"/>
          <w:lang w:val="en-US"/>
        </w:rPr>
        <w:t xml:space="preserve"> up to plus 50</w:t>
      </w:r>
      <w:r w:rsidRPr="00EB5760">
        <w:rPr>
          <w:sz w:val="22"/>
          <w:szCs w:val="22"/>
          <w:lang w:val="en-US"/>
        </w:rPr>
        <w:t xml:space="preserve"> ̊</w:t>
      </w:r>
      <w:r w:rsidRPr="00EB5760">
        <w:rPr>
          <w:color w:val="000000"/>
          <w:sz w:val="22"/>
          <w:szCs w:val="22"/>
        </w:rPr>
        <w:t>С</w:t>
      </w:r>
      <w:r w:rsidR="00F86E0F" w:rsidRPr="00EB5760">
        <w:rPr>
          <w:color w:val="000000"/>
          <w:sz w:val="22"/>
          <w:szCs w:val="22"/>
          <w:lang w:val="en-US"/>
        </w:rPr>
        <w:t>;</w:t>
      </w:r>
    </w:p>
    <w:p w:rsidR="00F86E0F" w:rsidRPr="00EB5760" w:rsidRDefault="00F86E0F" w:rsidP="006B1BC6">
      <w:pPr>
        <w:spacing w:line="360" w:lineRule="auto"/>
        <w:ind w:firstLine="142"/>
        <w:jc w:val="both"/>
        <w:rPr>
          <w:color w:val="000000"/>
          <w:sz w:val="22"/>
          <w:szCs w:val="22"/>
          <w:lang w:val="en-US"/>
        </w:rPr>
      </w:pPr>
      <w:r w:rsidRPr="00EB5760">
        <w:rPr>
          <w:color w:val="000000"/>
          <w:sz w:val="22"/>
          <w:szCs w:val="22"/>
          <w:lang w:val="en-US"/>
        </w:rPr>
        <w:t xml:space="preserve">1.3 The light is </w:t>
      </w:r>
      <w:r w:rsidR="00F34186" w:rsidRPr="00EB5760">
        <w:rPr>
          <w:color w:val="000000"/>
          <w:sz w:val="22"/>
          <w:szCs w:val="22"/>
          <w:lang w:val="en-US"/>
        </w:rPr>
        <w:t xml:space="preserve">manufactured and delivered to the customer in version of supplying of AC system with voltage from 100 to 242V and frequency (50±1) Hz with the </w:t>
      </w:r>
      <w:r w:rsidR="00320B3B" w:rsidRPr="00EB5760">
        <w:rPr>
          <w:color w:val="000000"/>
          <w:sz w:val="22"/>
          <w:szCs w:val="22"/>
          <w:lang w:val="en-US"/>
        </w:rPr>
        <w:t xml:space="preserve">lighter </w:t>
      </w:r>
      <w:r w:rsidR="00F34186" w:rsidRPr="00EB5760">
        <w:rPr>
          <w:color w:val="000000"/>
          <w:sz w:val="22"/>
          <w:szCs w:val="22"/>
          <w:lang w:val="en-US"/>
        </w:rPr>
        <w:t xml:space="preserve">in terms of </w:t>
      </w:r>
      <w:r w:rsidR="00320B3B" w:rsidRPr="00EB5760">
        <w:rPr>
          <w:color w:val="000000"/>
          <w:sz w:val="22"/>
          <w:szCs w:val="22"/>
          <w:lang w:val="en-US"/>
        </w:rPr>
        <w:t xml:space="preserve">LED </w:t>
      </w:r>
      <w:proofErr w:type="spellStart"/>
      <w:r w:rsidR="00320B3B" w:rsidRPr="00EB5760">
        <w:rPr>
          <w:color w:val="000000"/>
          <w:sz w:val="22"/>
          <w:szCs w:val="22"/>
          <w:lang w:val="en-US"/>
        </w:rPr>
        <w:t>semiconductive</w:t>
      </w:r>
      <w:proofErr w:type="spellEnd"/>
      <w:r w:rsidR="00320B3B" w:rsidRPr="00EB5760">
        <w:rPr>
          <w:color w:val="000000"/>
          <w:sz w:val="22"/>
          <w:szCs w:val="22"/>
          <w:lang w:val="en-US"/>
        </w:rPr>
        <w:t xml:space="preserve"> light source.</w:t>
      </w:r>
    </w:p>
    <w:p w:rsidR="00996EA3" w:rsidRPr="00EB5760" w:rsidRDefault="00996EA3" w:rsidP="006B1BC6">
      <w:pPr>
        <w:spacing w:line="360" w:lineRule="auto"/>
        <w:ind w:firstLine="142"/>
        <w:jc w:val="both"/>
        <w:rPr>
          <w:b/>
          <w:sz w:val="22"/>
          <w:szCs w:val="22"/>
          <w:lang w:val="en-US"/>
        </w:rPr>
      </w:pPr>
      <w:r w:rsidRPr="00EB5760">
        <w:rPr>
          <w:sz w:val="22"/>
          <w:szCs w:val="22"/>
          <w:lang w:val="en-US"/>
        </w:rPr>
        <w:t xml:space="preserve"> </w:t>
      </w:r>
      <w:r w:rsidRPr="00EB5760">
        <w:rPr>
          <w:b/>
          <w:sz w:val="22"/>
          <w:szCs w:val="22"/>
          <w:lang w:val="en-US"/>
        </w:rPr>
        <w:t>2. Basic technical data</w:t>
      </w:r>
    </w:p>
    <w:p w:rsidR="00996EA3" w:rsidRPr="00EB5760" w:rsidRDefault="00996EA3" w:rsidP="006B1BC6">
      <w:pPr>
        <w:spacing w:line="360" w:lineRule="auto"/>
        <w:ind w:firstLine="142"/>
        <w:jc w:val="both"/>
        <w:rPr>
          <w:sz w:val="22"/>
          <w:szCs w:val="22"/>
          <w:lang w:val="en-US"/>
        </w:rPr>
      </w:pPr>
      <w:r w:rsidRPr="00EB5760">
        <w:rPr>
          <w:sz w:val="22"/>
          <w:szCs w:val="22"/>
          <w:lang w:val="en-US"/>
        </w:rPr>
        <w:t>2.1 AC supply voltage from 100 to 242V.</w:t>
      </w:r>
    </w:p>
    <w:p w:rsidR="00996EA3" w:rsidRPr="00EB5760" w:rsidRDefault="00D052AA" w:rsidP="006B1BC6">
      <w:pPr>
        <w:spacing w:line="360" w:lineRule="auto"/>
        <w:ind w:firstLine="142"/>
        <w:jc w:val="both"/>
        <w:rPr>
          <w:sz w:val="22"/>
          <w:szCs w:val="22"/>
          <w:lang w:val="en-US"/>
        </w:rPr>
      </w:pPr>
      <w:r>
        <w:rPr>
          <w:sz w:val="22"/>
          <w:szCs w:val="22"/>
          <w:lang w:val="en-US"/>
        </w:rPr>
        <w:t>2.1</w:t>
      </w:r>
      <w:r w:rsidR="00996EA3" w:rsidRPr="00EB5760">
        <w:rPr>
          <w:sz w:val="22"/>
          <w:szCs w:val="22"/>
          <w:lang w:val="en-US"/>
        </w:rPr>
        <w:t xml:space="preserve"> AC frequency (50±1) Hz.</w:t>
      </w:r>
    </w:p>
    <w:p w:rsidR="00996EA3" w:rsidRPr="00EB5760" w:rsidRDefault="00996EA3" w:rsidP="006B1BC6">
      <w:pPr>
        <w:spacing w:line="360" w:lineRule="auto"/>
        <w:ind w:firstLine="142"/>
        <w:jc w:val="both"/>
        <w:rPr>
          <w:sz w:val="22"/>
          <w:szCs w:val="22"/>
          <w:lang w:val="en-US"/>
        </w:rPr>
      </w:pPr>
      <w:r w:rsidRPr="00EB5760">
        <w:rPr>
          <w:sz w:val="22"/>
          <w:szCs w:val="22"/>
          <w:lang w:val="en-US"/>
        </w:rPr>
        <w:t>2.3 Lighting source – LED semiconductor device.</w:t>
      </w:r>
    </w:p>
    <w:p w:rsidR="00996EA3" w:rsidRPr="00EB5760" w:rsidRDefault="00996EA3" w:rsidP="006B1BC6">
      <w:pPr>
        <w:spacing w:line="360" w:lineRule="auto"/>
        <w:ind w:firstLine="142"/>
        <w:jc w:val="both"/>
        <w:rPr>
          <w:sz w:val="22"/>
          <w:szCs w:val="22"/>
          <w:lang w:val="en-US"/>
        </w:rPr>
      </w:pPr>
      <w:r w:rsidRPr="00EB5760">
        <w:rPr>
          <w:sz w:val="22"/>
          <w:szCs w:val="22"/>
          <w:lang w:val="en-US"/>
        </w:rPr>
        <w:t>2.4 The power of light (not more):</w:t>
      </w:r>
    </w:p>
    <w:p w:rsidR="00996EA3" w:rsidRPr="00EB5760" w:rsidRDefault="00996EA3"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01  -</w:t>
      </w:r>
      <w:proofErr w:type="gramEnd"/>
      <w:r w:rsidRPr="00EB5760">
        <w:rPr>
          <w:sz w:val="22"/>
          <w:szCs w:val="22"/>
          <w:lang w:val="en-US"/>
        </w:rPr>
        <w:t xml:space="preserve"> 45W</w:t>
      </w:r>
    </w:p>
    <w:p w:rsidR="00996EA3" w:rsidRPr="00EB5760" w:rsidRDefault="00996EA3"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02  -</w:t>
      </w:r>
      <w:proofErr w:type="gramEnd"/>
      <w:r w:rsidRPr="00EB5760">
        <w:rPr>
          <w:sz w:val="22"/>
          <w:szCs w:val="22"/>
          <w:lang w:val="en-US"/>
        </w:rPr>
        <w:t xml:space="preserve"> 30W</w:t>
      </w:r>
    </w:p>
    <w:p w:rsidR="00996EA3" w:rsidRPr="00EB5760" w:rsidRDefault="00996EA3"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03  -</w:t>
      </w:r>
      <w:proofErr w:type="gramEnd"/>
      <w:r w:rsidRPr="00EB5760">
        <w:rPr>
          <w:sz w:val="22"/>
          <w:szCs w:val="22"/>
          <w:lang w:val="en-US"/>
        </w:rPr>
        <w:t xml:space="preserve"> 20W</w:t>
      </w:r>
    </w:p>
    <w:p w:rsidR="00996EA3" w:rsidRPr="00EB5760" w:rsidRDefault="00996EA3"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04  -</w:t>
      </w:r>
      <w:proofErr w:type="gramEnd"/>
      <w:r w:rsidRPr="00EB5760">
        <w:rPr>
          <w:sz w:val="22"/>
          <w:szCs w:val="22"/>
          <w:lang w:val="en-US"/>
        </w:rPr>
        <w:t xml:space="preserve"> 60W</w:t>
      </w:r>
    </w:p>
    <w:p w:rsidR="00996EA3" w:rsidRPr="00EB5760" w:rsidRDefault="00996EA3" w:rsidP="006B1BC6">
      <w:pPr>
        <w:spacing w:line="360" w:lineRule="auto"/>
        <w:ind w:firstLine="142"/>
        <w:jc w:val="both"/>
        <w:rPr>
          <w:sz w:val="22"/>
          <w:szCs w:val="22"/>
          <w:lang w:val="en-US"/>
        </w:rPr>
      </w:pPr>
    </w:p>
    <w:p w:rsidR="00996EA3" w:rsidRPr="00EB5760" w:rsidRDefault="00996EA3" w:rsidP="006B1BC6">
      <w:pPr>
        <w:spacing w:line="360" w:lineRule="auto"/>
        <w:ind w:firstLine="142"/>
        <w:jc w:val="both"/>
        <w:rPr>
          <w:sz w:val="22"/>
          <w:szCs w:val="22"/>
          <w:lang w:val="en-US"/>
        </w:rPr>
      </w:pPr>
      <w:r w:rsidRPr="00EB5760">
        <w:rPr>
          <w:sz w:val="22"/>
          <w:szCs w:val="22"/>
          <w:lang w:val="en-US"/>
        </w:rPr>
        <w:t>2.5 The type of light intensity curve – cosine.</w:t>
      </w:r>
    </w:p>
    <w:p w:rsidR="00996EA3" w:rsidRPr="00EB5760" w:rsidRDefault="00996EA3" w:rsidP="006B1BC6">
      <w:pPr>
        <w:spacing w:line="360" w:lineRule="auto"/>
        <w:ind w:firstLine="142"/>
        <w:jc w:val="both"/>
        <w:rPr>
          <w:sz w:val="22"/>
          <w:szCs w:val="22"/>
          <w:lang w:val="en-US"/>
        </w:rPr>
      </w:pPr>
      <w:r w:rsidRPr="00EB5760">
        <w:rPr>
          <w:sz w:val="22"/>
          <w:szCs w:val="22"/>
          <w:lang w:val="en-US"/>
        </w:rPr>
        <w:t>2.6 Light intensity (not less):</w:t>
      </w:r>
    </w:p>
    <w:p w:rsidR="00996EA3" w:rsidRPr="00EB5760" w:rsidRDefault="00996EA3"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01  -</w:t>
      </w:r>
      <w:proofErr w:type="gramEnd"/>
      <w:r w:rsidRPr="00EB5760">
        <w:rPr>
          <w:sz w:val="22"/>
          <w:szCs w:val="22"/>
          <w:lang w:val="en-US"/>
        </w:rPr>
        <w:t xml:space="preserve"> </w:t>
      </w:r>
      <w:r w:rsidR="002D5A65" w:rsidRPr="00EB5760">
        <w:rPr>
          <w:sz w:val="22"/>
          <w:szCs w:val="22"/>
          <w:lang w:val="en-US"/>
        </w:rPr>
        <w:t>3000lm;</w:t>
      </w:r>
    </w:p>
    <w:p w:rsidR="002D5A65" w:rsidRPr="00EB5760" w:rsidRDefault="002D5A65"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02  -</w:t>
      </w:r>
      <w:proofErr w:type="gramEnd"/>
      <w:r w:rsidRPr="00EB5760">
        <w:rPr>
          <w:sz w:val="22"/>
          <w:szCs w:val="22"/>
          <w:lang w:val="en-US"/>
        </w:rPr>
        <w:t xml:space="preserve"> 2000lm;</w:t>
      </w:r>
    </w:p>
    <w:p w:rsidR="002D5A65" w:rsidRPr="00EB5760" w:rsidRDefault="002D5A65"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03  -</w:t>
      </w:r>
      <w:proofErr w:type="gramEnd"/>
      <w:r w:rsidRPr="00EB5760">
        <w:rPr>
          <w:sz w:val="22"/>
          <w:szCs w:val="22"/>
          <w:lang w:val="en-US"/>
        </w:rPr>
        <w:t xml:space="preserve"> 1300lm;</w:t>
      </w:r>
    </w:p>
    <w:p w:rsidR="002D5A65" w:rsidRPr="00EB5760" w:rsidRDefault="002D5A65" w:rsidP="006B1BC6">
      <w:pPr>
        <w:spacing w:line="360" w:lineRule="auto"/>
        <w:ind w:firstLine="142"/>
        <w:jc w:val="both"/>
        <w:rPr>
          <w:sz w:val="22"/>
          <w:szCs w:val="22"/>
          <w:lang w:val="en-US"/>
        </w:rPr>
      </w:pPr>
      <w:r w:rsidRPr="00EB5760">
        <w:rPr>
          <w:sz w:val="22"/>
          <w:szCs w:val="22"/>
          <w:lang w:val="en-US"/>
        </w:rPr>
        <w:t>SVS-220-001-</w:t>
      </w:r>
      <w:proofErr w:type="gramStart"/>
      <w:r w:rsidRPr="00EB5760">
        <w:rPr>
          <w:sz w:val="22"/>
          <w:szCs w:val="22"/>
          <w:lang w:val="en-US"/>
        </w:rPr>
        <w:t>04  -</w:t>
      </w:r>
      <w:proofErr w:type="gramEnd"/>
      <w:r w:rsidRPr="00EB5760">
        <w:rPr>
          <w:sz w:val="22"/>
          <w:szCs w:val="22"/>
          <w:lang w:val="en-US"/>
        </w:rPr>
        <w:t xml:space="preserve"> 6600lm.</w:t>
      </w:r>
    </w:p>
    <w:p w:rsidR="00506789" w:rsidRPr="00EB5760" w:rsidRDefault="00506789" w:rsidP="006B1BC6">
      <w:pPr>
        <w:spacing w:line="360" w:lineRule="auto"/>
        <w:ind w:firstLine="142"/>
        <w:jc w:val="both"/>
        <w:rPr>
          <w:sz w:val="22"/>
          <w:szCs w:val="22"/>
          <w:lang w:val="en-US"/>
        </w:rPr>
      </w:pPr>
      <w:r w:rsidRPr="00EB5760">
        <w:rPr>
          <w:sz w:val="22"/>
          <w:szCs w:val="22"/>
          <w:lang w:val="en-US"/>
        </w:rPr>
        <w:t xml:space="preserve">2.7 Ex marking 1Ex d op is IIC T5 </w:t>
      </w:r>
      <w:proofErr w:type="spellStart"/>
      <w:proofErr w:type="gramStart"/>
      <w:r w:rsidRPr="00EB5760">
        <w:rPr>
          <w:sz w:val="22"/>
          <w:szCs w:val="22"/>
          <w:lang w:val="en-US"/>
        </w:rPr>
        <w:t>Gb</w:t>
      </w:r>
      <w:proofErr w:type="spellEnd"/>
      <w:proofErr w:type="gramEnd"/>
      <w:r w:rsidRPr="00EB5760">
        <w:rPr>
          <w:sz w:val="22"/>
          <w:szCs w:val="22"/>
          <w:lang w:val="en-US"/>
        </w:rPr>
        <w:t xml:space="preserve">/ Ex </w:t>
      </w:r>
      <w:proofErr w:type="spellStart"/>
      <w:r w:rsidRPr="00EB5760">
        <w:rPr>
          <w:sz w:val="22"/>
          <w:szCs w:val="22"/>
          <w:lang w:val="en-US"/>
        </w:rPr>
        <w:t>tb</w:t>
      </w:r>
      <w:proofErr w:type="spellEnd"/>
      <w:r w:rsidRPr="00EB5760">
        <w:rPr>
          <w:sz w:val="22"/>
          <w:szCs w:val="22"/>
          <w:lang w:val="en-US"/>
        </w:rPr>
        <w:t xml:space="preserve"> IIIC Db.</w:t>
      </w:r>
    </w:p>
    <w:p w:rsidR="00203983" w:rsidRPr="00EB5760" w:rsidRDefault="00203983" w:rsidP="006B1BC6">
      <w:pPr>
        <w:spacing w:line="360" w:lineRule="auto"/>
        <w:ind w:firstLine="142"/>
        <w:jc w:val="both"/>
        <w:rPr>
          <w:sz w:val="22"/>
          <w:szCs w:val="22"/>
          <w:lang w:val="en-US"/>
        </w:rPr>
      </w:pPr>
      <w:r w:rsidRPr="00EB5760">
        <w:rPr>
          <w:sz w:val="22"/>
          <w:szCs w:val="22"/>
          <w:lang w:val="en-US"/>
        </w:rPr>
        <w:t>2.8 The light weight is not more than 8 kg.</w:t>
      </w:r>
    </w:p>
    <w:p w:rsidR="00203983" w:rsidRPr="00EB5760" w:rsidRDefault="00203983" w:rsidP="006B1BC6">
      <w:pPr>
        <w:spacing w:line="360" w:lineRule="auto"/>
        <w:ind w:firstLine="142"/>
        <w:jc w:val="both"/>
        <w:rPr>
          <w:sz w:val="22"/>
          <w:szCs w:val="22"/>
          <w:lang w:val="en-US"/>
        </w:rPr>
      </w:pPr>
      <w:r w:rsidRPr="00EB5760">
        <w:rPr>
          <w:sz w:val="22"/>
          <w:szCs w:val="22"/>
          <w:lang w:val="en-US"/>
        </w:rPr>
        <w:t>2.9 The operating temperature of the light SVS-220-01 is from minus 50°C up to plus 50°C.</w:t>
      </w:r>
    </w:p>
    <w:p w:rsidR="00203983" w:rsidRPr="00EB5760" w:rsidRDefault="00203983" w:rsidP="006B1BC6">
      <w:pPr>
        <w:spacing w:line="360" w:lineRule="auto"/>
        <w:ind w:firstLine="142"/>
        <w:jc w:val="both"/>
        <w:rPr>
          <w:sz w:val="22"/>
          <w:szCs w:val="22"/>
          <w:lang w:val="en-US"/>
        </w:rPr>
      </w:pPr>
      <w:r w:rsidRPr="00EB5760">
        <w:rPr>
          <w:sz w:val="22"/>
          <w:szCs w:val="22"/>
          <w:lang w:val="en-US"/>
        </w:rPr>
        <w:t xml:space="preserve">2.10 </w:t>
      </w:r>
      <w:r w:rsidR="00EE4573" w:rsidRPr="00EB5760">
        <w:rPr>
          <w:sz w:val="22"/>
          <w:szCs w:val="22"/>
          <w:lang w:val="en-US"/>
        </w:rPr>
        <w:t xml:space="preserve">Climatic performance MCC, placement category 1 up to </w:t>
      </w:r>
      <w:r w:rsidR="00CE3916" w:rsidRPr="00EB5760">
        <w:rPr>
          <w:sz w:val="22"/>
          <w:szCs w:val="22"/>
          <w:lang w:val="en-US"/>
        </w:rPr>
        <w:t>IE</w:t>
      </w:r>
      <w:r w:rsidR="00EB5760" w:rsidRPr="00EB5760">
        <w:rPr>
          <w:sz w:val="22"/>
          <w:szCs w:val="22"/>
          <w:lang w:val="en-US"/>
        </w:rPr>
        <w:t>C</w:t>
      </w:r>
      <w:r w:rsidR="00EE4573" w:rsidRPr="00EB5760">
        <w:rPr>
          <w:sz w:val="22"/>
          <w:szCs w:val="22"/>
          <w:lang w:val="en-US"/>
        </w:rPr>
        <w:t xml:space="preserve"> 15150-69.</w:t>
      </w:r>
    </w:p>
    <w:p w:rsidR="00EE4573" w:rsidRPr="0069436C" w:rsidRDefault="00EE4573" w:rsidP="006B1BC6">
      <w:pPr>
        <w:spacing w:line="360" w:lineRule="auto"/>
        <w:ind w:firstLine="142"/>
        <w:jc w:val="both"/>
        <w:rPr>
          <w:sz w:val="22"/>
          <w:szCs w:val="22"/>
          <w:lang w:val="en-US"/>
        </w:rPr>
      </w:pPr>
      <w:r w:rsidRPr="00EB5760">
        <w:rPr>
          <w:sz w:val="22"/>
          <w:szCs w:val="22"/>
          <w:lang w:val="en-US"/>
        </w:rPr>
        <w:t xml:space="preserve">2.11 </w:t>
      </w:r>
      <w:r w:rsidR="00B65537" w:rsidRPr="00EB5760">
        <w:rPr>
          <w:sz w:val="22"/>
          <w:szCs w:val="22"/>
          <w:lang w:val="en-US"/>
        </w:rPr>
        <w:t xml:space="preserve">Ingress protection IP65 </w:t>
      </w:r>
      <w:r w:rsidR="00B65537" w:rsidRPr="0069436C">
        <w:rPr>
          <w:sz w:val="22"/>
          <w:szCs w:val="22"/>
          <w:lang w:val="en-US"/>
        </w:rPr>
        <w:t>up to</w:t>
      </w:r>
      <w:r w:rsidR="00B65537" w:rsidRPr="00642207">
        <w:rPr>
          <w:color w:val="FF0000"/>
          <w:sz w:val="22"/>
          <w:szCs w:val="22"/>
          <w:lang w:val="en-US"/>
        </w:rPr>
        <w:t xml:space="preserve"> </w:t>
      </w:r>
      <w:r w:rsidR="0069436C" w:rsidRPr="00C62866">
        <w:rPr>
          <w:sz w:val="24"/>
          <w:szCs w:val="24"/>
          <w:lang w:val="en-US"/>
        </w:rPr>
        <w:t>IEC</w:t>
      </w:r>
      <w:r w:rsidR="0069436C" w:rsidRPr="0069436C">
        <w:rPr>
          <w:sz w:val="24"/>
          <w:szCs w:val="24"/>
          <w:lang w:val="en-US"/>
        </w:rPr>
        <w:t xml:space="preserve"> 529</w:t>
      </w:r>
      <w:r w:rsidR="0069436C">
        <w:rPr>
          <w:sz w:val="24"/>
          <w:szCs w:val="24"/>
          <w:lang w:val="en-US"/>
        </w:rPr>
        <w:t>.</w:t>
      </w:r>
    </w:p>
    <w:p w:rsidR="00B65537" w:rsidRPr="00EB5760" w:rsidRDefault="00B65537" w:rsidP="006B1BC6">
      <w:pPr>
        <w:spacing w:line="360" w:lineRule="auto"/>
        <w:ind w:firstLine="142"/>
        <w:jc w:val="both"/>
        <w:rPr>
          <w:sz w:val="22"/>
          <w:szCs w:val="22"/>
          <w:lang w:val="en-US"/>
        </w:rPr>
      </w:pPr>
      <w:r w:rsidRPr="00EB5760">
        <w:rPr>
          <w:sz w:val="22"/>
          <w:szCs w:val="22"/>
          <w:lang w:val="en-US"/>
        </w:rPr>
        <w:t xml:space="preserve">2.12 </w:t>
      </w:r>
      <w:r w:rsidR="00B42361" w:rsidRPr="00EB5760">
        <w:rPr>
          <w:sz w:val="22"/>
          <w:szCs w:val="22"/>
          <w:lang w:val="en-US"/>
        </w:rPr>
        <w:t xml:space="preserve">Working life of the </w:t>
      </w:r>
      <w:r w:rsidR="005740C1" w:rsidRPr="00EB5760">
        <w:rPr>
          <w:sz w:val="22"/>
          <w:szCs w:val="22"/>
          <w:lang w:val="en-US"/>
        </w:rPr>
        <w:t>light if conditions of operation are met is not less than 50000 hours.</w:t>
      </w:r>
    </w:p>
    <w:p w:rsidR="002D5A65" w:rsidRPr="00EB5760" w:rsidRDefault="002D5A65" w:rsidP="006B1BC6">
      <w:pPr>
        <w:spacing w:line="360" w:lineRule="auto"/>
        <w:ind w:firstLine="142"/>
        <w:jc w:val="both"/>
        <w:rPr>
          <w:sz w:val="22"/>
          <w:szCs w:val="22"/>
          <w:lang w:val="en-US"/>
        </w:rPr>
      </w:pPr>
    </w:p>
    <w:p w:rsidR="00996EA3" w:rsidRPr="003C3394" w:rsidRDefault="00996EA3" w:rsidP="006B1BC6">
      <w:pPr>
        <w:ind w:firstLine="142"/>
        <w:jc w:val="both"/>
        <w:rPr>
          <w:sz w:val="22"/>
          <w:szCs w:val="22"/>
          <w:lang w:val="en-US"/>
        </w:rPr>
      </w:pPr>
    </w:p>
    <w:p w:rsidR="003C3394" w:rsidRPr="00B5754E" w:rsidRDefault="003C3394" w:rsidP="006B1BC6">
      <w:pPr>
        <w:ind w:firstLine="142"/>
        <w:jc w:val="both"/>
        <w:rPr>
          <w:sz w:val="22"/>
          <w:szCs w:val="22"/>
          <w:lang w:val="en-US"/>
        </w:rPr>
      </w:pPr>
    </w:p>
    <w:p w:rsidR="00D150C7" w:rsidRPr="00D40C2A" w:rsidRDefault="00D150C7" w:rsidP="00DA2616">
      <w:pPr>
        <w:spacing w:line="360" w:lineRule="auto"/>
        <w:jc w:val="both"/>
        <w:rPr>
          <w:sz w:val="22"/>
          <w:szCs w:val="22"/>
          <w:lang w:val="en-US"/>
        </w:rPr>
      </w:pPr>
      <w:r w:rsidRPr="00D150C7">
        <w:rPr>
          <w:b/>
          <w:sz w:val="22"/>
          <w:szCs w:val="22"/>
          <w:lang w:val="en-US"/>
        </w:rPr>
        <w:t xml:space="preserve">3. </w:t>
      </w:r>
      <w:r>
        <w:rPr>
          <w:b/>
          <w:sz w:val="22"/>
          <w:szCs w:val="22"/>
          <w:lang w:val="en-US"/>
        </w:rPr>
        <w:t>S</w:t>
      </w:r>
      <w:r w:rsidR="006B1BC6">
        <w:rPr>
          <w:b/>
          <w:sz w:val="22"/>
          <w:szCs w:val="22"/>
          <w:lang w:val="en-US"/>
        </w:rPr>
        <w:t>et</w:t>
      </w:r>
      <w:r w:rsidRPr="00D40C2A">
        <w:rPr>
          <w:b/>
          <w:sz w:val="22"/>
          <w:szCs w:val="22"/>
          <w:lang w:val="en-US"/>
        </w:rPr>
        <w:t xml:space="preserve"> (the light</w:t>
      </w:r>
      <w:r>
        <w:rPr>
          <w:b/>
          <w:sz w:val="22"/>
          <w:szCs w:val="22"/>
          <w:lang w:val="en-US"/>
        </w:rPr>
        <w:t xml:space="preserve"> </w:t>
      </w:r>
      <w:proofErr w:type="spellStart"/>
      <w:r>
        <w:rPr>
          <w:b/>
          <w:sz w:val="22"/>
          <w:szCs w:val="22"/>
          <w:lang w:val="en-US"/>
        </w:rPr>
        <w:t>complectness</w:t>
      </w:r>
      <w:proofErr w:type="spellEnd"/>
      <w:r>
        <w:rPr>
          <w:b/>
          <w:sz w:val="22"/>
          <w:szCs w:val="22"/>
          <w:lang w:val="en-US"/>
        </w:rPr>
        <w:t>)</w:t>
      </w:r>
      <w:r w:rsidRPr="00D40C2A">
        <w:rPr>
          <w:b/>
          <w:sz w:val="22"/>
          <w:szCs w:val="22"/>
          <w:lang w:val="en-US"/>
        </w:rPr>
        <w:t>:</w:t>
      </w:r>
    </w:p>
    <w:p w:rsidR="00D150C7" w:rsidRPr="00D40C2A" w:rsidRDefault="00D150C7" w:rsidP="00DA2616">
      <w:pPr>
        <w:suppressAutoHyphens w:val="0"/>
        <w:spacing w:line="360" w:lineRule="auto"/>
        <w:jc w:val="both"/>
        <w:rPr>
          <w:sz w:val="22"/>
          <w:szCs w:val="22"/>
          <w:lang w:val="en-US" w:eastAsia="ru-RU"/>
        </w:rPr>
      </w:pPr>
      <w:r w:rsidRPr="00D150C7">
        <w:rPr>
          <w:sz w:val="22"/>
          <w:szCs w:val="22"/>
          <w:lang w:val="en-US" w:eastAsia="ru-RU"/>
        </w:rPr>
        <w:t>3</w:t>
      </w:r>
      <w:r w:rsidRPr="00D40C2A">
        <w:rPr>
          <w:sz w:val="22"/>
          <w:szCs w:val="22"/>
          <w:lang w:val="en-US" w:eastAsia="ru-RU"/>
        </w:rPr>
        <w:t>.1 The set consists of:</w:t>
      </w:r>
    </w:p>
    <w:p w:rsidR="00D150C7" w:rsidRPr="00D40C2A" w:rsidRDefault="00D150C7" w:rsidP="00DA2616">
      <w:pPr>
        <w:suppressAutoHyphens w:val="0"/>
        <w:spacing w:line="360" w:lineRule="auto"/>
        <w:jc w:val="both"/>
        <w:rPr>
          <w:sz w:val="22"/>
          <w:szCs w:val="22"/>
          <w:lang w:val="en-US" w:eastAsia="ru-RU"/>
        </w:rPr>
      </w:pPr>
      <w:r w:rsidRPr="00D40C2A">
        <w:rPr>
          <w:sz w:val="22"/>
          <w:szCs w:val="22"/>
          <w:lang w:val="en-US" w:eastAsia="ru-RU"/>
        </w:rPr>
        <w:t xml:space="preserve">- </w:t>
      </w:r>
      <w:r w:rsidRPr="00D150C7">
        <w:rPr>
          <w:sz w:val="22"/>
          <w:szCs w:val="22"/>
          <w:lang w:val="en-US" w:eastAsia="ru-RU"/>
        </w:rPr>
        <w:t>explosion-proof</w:t>
      </w:r>
      <w:r w:rsidRPr="00D40C2A">
        <w:rPr>
          <w:sz w:val="22"/>
          <w:szCs w:val="22"/>
          <w:lang w:val="en-US" w:eastAsia="ru-RU"/>
        </w:rPr>
        <w:t xml:space="preserve"> light </w:t>
      </w:r>
      <w:r>
        <w:rPr>
          <w:sz w:val="22"/>
          <w:szCs w:val="22"/>
          <w:lang w:val="en-US" w:eastAsia="ru-RU"/>
        </w:rPr>
        <w:t xml:space="preserve">fixture of SVS-220-001 type – 1 </w:t>
      </w:r>
      <w:proofErr w:type="spellStart"/>
      <w:proofErr w:type="gramStart"/>
      <w:r>
        <w:rPr>
          <w:sz w:val="22"/>
          <w:szCs w:val="22"/>
          <w:lang w:val="en-US" w:eastAsia="ru-RU"/>
        </w:rPr>
        <w:t>pce</w:t>
      </w:r>
      <w:proofErr w:type="spellEnd"/>
      <w:r>
        <w:rPr>
          <w:sz w:val="22"/>
          <w:szCs w:val="22"/>
          <w:lang w:val="en-US" w:eastAsia="ru-RU"/>
        </w:rPr>
        <w:t>.;</w:t>
      </w:r>
      <w:proofErr w:type="gramEnd"/>
    </w:p>
    <w:p w:rsidR="00D150C7" w:rsidRDefault="00D150C7" w:rsidP="00DA2616">
      <w:pPr>
        <w:suppressAutoHyphens w:val="0"/>
        <w:spacing w:line="360" w:lineRule="auto"/>
        <w:jc w:val="both"/>
        <w:rPr>
          <w:sz w:val="22"/>
          <w:szCs w:val="22"/>
          <w:lang w:val="en-US" w:eastAsia="ru-RU"/>
        </w:rPr>
      </w:pPr>
      <w:r w:rsidRPr="00D40C2A">
        <w:rPr>
          <w:sz w:val="22"/>
          <w:szCs w:val="22"/>
          <w:lang w:val="en-US" w:eastAsia="ru-RU"/>
        </w:rPr>
        <w:t xml:space="preserve">- </w:t>
      </w:r>
      <w:r w:rsidR="00E16641">
        <w:rPr>
          <w:sz w:val="22"/>
          <w:szCs w:val="22"/>
          <w:lang w:val="en-US" w:eastAsia="ru-RU"/>
        </w:rPr>
        <w:t xml:space="preserve">a </w:t>
      </w:r>
      <w:r>
        <w:rPr>
          <w:sz w:val="22"/>
          <w:szCs w:val="22"/>
          <w:lang w:val="en-US" w:eastAsia="ru-RU"/>
        </w:rPr>
        <w:t xml:space="preserve">passport, </w:t>
      </w:r>
      <w:r w:rsidRPr="00D40C2A">
        <w:rPr>
          <w:sz w:val="22"/>
          <w:szCs w:val="22"/>
          <w:lang w:val="en-US" w:eastAsia="ru-RU"/>
        </w:rPr>
        <w:t>an operating manual</w:t>
      </w:r>
      <w:r>
        <w:rPr>
          <w:sz w:val="22"/>
          <w:szCs w:val="22"/>
          <w:lang w:val="en-US" w:eastAsia="ru-RU"/>
        </w:rPr>
        <w:t>,</w:t>
      </w:r>
      <w:r w:rsidRPr="00D40C2A">
        <w:rPr>
          <w:sz w:val="22"/>
          <w:szCs w:val="22"/>
          <w:lang w:val="en-US" w:eastAsia="ru-RU"/>
        </w:rPr>
        <w:t xml:space="preserve"> </w:t>
      </w:r>
      <w:r>
        <w:rPr>
          <w:sz w:val="22"/>
          <w:szCs w:val="22"/>
          <w:lang w:val="en-US" w:eastAsia="ru-RU"/>
        </w:rPr>
        <w:t>a certificate copy and a certificate annex copy;</w:t>
      </w:r>
    </w:p>
    <w:p w:rsidR="00D150C7" w:rsidRDefault="00D150C7" w:rsidP="00DA2616">
      <w:pPr>
        <w:suppressAutoHyphens w:val="0"/>
        <w:spacing w:line="360" w:lineRule="auto"/>
        <w:jc w:val="both"/>
        <w:rPr>
          <w:sz w:val="22"/>
          <w:szCs w:val="22"/>
          <w:lang w:val="en-US" w:eastAsia="ru-RU"/>
        </w:rPr>
      </w:pPr>
      <w:r w:rsidRPr="00D40C2A">
        <w:rPr>
          <w:sz w:val="22"/>
          <w:szCs w:val="22"/>
          <w:lang w:val="en-US" w:eastAsia="ru-RU"/>
        </w:rPr>
        <w:t xml:space="preserve">- </w:t>
      </w:r>
      <w:proofErr w:type="gramStart"/>
      <w:r w:rsidR="00EB5760">
        <w:rPr>
          <w:sz w:val="22"/>
          <w:szCs w:val="22"/>
          <w:lang w:val="en-US" w:eastAsia="ru-RU"/>
        </w:rPr>
        <w:t>a</w:t>
      </w:r>
      <w:proofErr w:type="gramEnd"/>
      <w:r w:rsidR="00EB5760">
        <w:rPr>
          <w:sz w:val="22"/>
          <w:szCs w:val="22"/>
          <w:lang w:val="en-US" w:eastAsia="ru-RU"/>
        </w:rPr>
        <w:t xml:space="preserve"> set of bushings and washers - </w:t>
      </w:r>
      <w:r w:rsidRPr="00D94CD3">
        <w:rPr>
          <w:sz w:val="22"/>
          <w:szCs w:val="22"/>
          <w:lang w:val="en-US" w:eastAsia="ru-RU"/>
        </w:rPr>
        <w:t xml:space="preserve">1 </w:t>
      </w:r>
      <w:proofErr w:type="spellStart"/>
      <w:r>
        <w:rPr>
          <w:sz w:val="22"/>
          <w:szCs w:val="22"/>
          <w:lang w:val="en-US" w:eastAsia="ru-RU"/>
        </w:rPr>
        <w:t>pce</w:t>
      </w:r>
      <w:proofErr w:type="spellEnd"/>
      <w:r w:rsidR="00EB5760">
        <w:rPr>
          <w:sz w:val="22"/>
          <w:szCs w:val="22"/>
          <w:lang w:val="en-US" w:eastAsia="ru-RU"/>
        </w:rPr>
        <w:t>.;</w:t>
      </w:r>
    </w:p>
    <w:p w:rsidR="00D150C7" w:rsidRDefault="00D150C7" w:rsidP="00DA2616">
      <w:pPr>
        <w:suppressAutoHyphens w:val="0"/>
        <w:spacing w:line="360" w:lineRule="auto"/>
        <w:jc w:val="both"/>
        <w:rPr>
          <w:sz w:val="22"/>
          <w:szCs w:val="22"/>
          <w:lang w:val="en-US" w:eastAsia="ru-RU"/>
        </w:rPr>
      </w:pPr>
      <w:r>
        <w:rPr>
          <w:sz w:val="22"/>
          <w:szCs w:val="22"/>
          <w:lang w:val="en-US" w:eastAsia="ru-RU"/>
        </w:rPr>
        <w:t xml:space="preserve">- </w:t>
      </w:r>
      <w:proofErr w:type="gramStart"/>
      <w:r w:rsidRPr="00D40C2A">
        <w:rPr>
          <w:sz w:val="22"/>
          <w:szCs w:val="22"/>
          <w:lang w:val="en-US" w:eastAsia="ru-RU"/>
        </w:rPr>
        <w:t>a</w:t>
      </w:r>
      <w:proofErr w:type="gramEnd"/>
      <w:r w:rsidRPr="00D94CD3">
        <w:rPr>
          <w:sz w:val="22"/>
          <w:szCs w:val="22"/>
          <w:lang w:val="en-US" w:eastAsia="ru-RU"/>
        </w:rPr>
        <w:t xml:space="preserve"> </w:t>
      </w:r>
      <w:r w:rsidR="00EB5760">
        <w:rPr>
          <w:sz w:val="22"/>
          <w:szCs w:val="22"/>
          <w:lang w:val="en-US" w:eastAsia="ru-RU"/>
        </w:rPr>
        <w:t>clip</w:t>
      </w:r>
      <w:r w:rsidRPr="00D94CD3">
        <w:rPr>
          <w:sz w:val="22"/>
          <w:szCs w:val="22"/>
          <w:lang w:val="en-US" w:eastAsia="ru-RU"/>
        </w:rPr>
        <w:t xml:space="preserve"> – 1 </w:t>
      </w:r>
      <w:proofErr w:type="spellStart"/>
      <w:r w:rsidRPr="00D40C2A">
        <w:rPr>
          <w:sz w:val="22"/>
          <w:szCs w:val="22"/>
          <w:lang w:val="en-US" w:eastAsia="ru-RU"/>
        </w:rPr>
        <w:t>pce</w:t>
      </w:r>
      <w:proofErr w:type="spellEnd"/>
      <w:r w:rsidRPr="00D94CD3">
        <w:rPr>
          <w:sz w:val="22"/>
          <w:szCs w:val="22"/>
          <w:lang w:val="en-US" w:eastAsia="ru-RU"/>
        </w:rPr>
        <w:t>.</w:t>
      </w:r>
    </w:p>
    <w:p w:rsidR="00A93361" w:rsidRDefault="00A93361" w:rsidP="00EB5760">
      <w:pPr>
        <w:suppressAutoHyphens w:val="0"/>
        <w:spacing w:line="360" w:lineRule="auto"/>
        <w:jc w:val="both"/>
        <w:rPr>
          <w:sz w:val="22"/>
          <w:szCs w:val="22"/>
          <w:lang w:val="en-US" w:eastAsia="ru-RU"/>
        </w:rPr>
      </w:pPr>
      <w:r>
        <w:rPr>
          <w:sz w:val="22"/>
          <w:szCs w:val="22"/>
          <w:lang w:val="en-US" w:eastAsia="ru-RU"/>
        </w:rPr>
        <w:t>3.2 The example of ordering the explosion-proof light of SVS-220-001 type with voltage 220V, development number 001 and hardware version 01:</w:t>
      </w:r>
    </w:p>
    <w:p w:rsidR="00A93361" w:rsidRDefault="00A93361" w:rsidP="00EB5760">
      <w:pPr>
        <w:suppressAutoHyphens w:val="0"/>
        <w:spacing w:line="360" w:lineRule="auto"/>
        <w:jc w:val="both"/>
        <w:rPr>
          <w:sz w:val="22"/>
          <w:szCs w:val="22"/>
          <w:lang w:val="en-US" w:eastAsia="ru-RU"/>
        </w:rPr>
      </w:pPr>
      <w:proofErr w:type="gramStart"/>
      <w:r w:rsidRPr="00D150C7">
        <w:rPr>
          <w:sz w:val="22"/>
          <w:szCs w:val="22"/>
          <w:lang w:val="en-US" w:eastAsia="ru-RU"/>
        </w:rPr>
        <w:t>explosion-proof</w:t>
      </w:r>
      <w:proofErr w:type="gramEnd"/>
      <w:r w:rsidRPr="00D40C2A">
        <w:rPr>
          <w:sz w:val="22"/>
          <w:szCs w:val="22"/>
          <w:lang w:val="en-US" w:eastAsia="ru-RU"/>
        </w:rPr>
        <w:t xml:space="preserve"> light </w:t>
      </w:r>
      <w:r>
        <w:rPr>
          <w:sz w:val="22"/>
          <w:szCs w:val="22"/>
          <w:lang w:val="en-US" w:eastAsia="ru-RU"/>
        </w:rPr>
        <w:t>fixture of SVS-220-001-01 type TS 3461-011-41677105-2013</w:t>
      </w:r>
    </w:p>
    <w:p w:rsidR="00836796" w:rsidRPr="00836796" w:rsidRDefault="00836796" w:rsidP="00EB5760">
      <w:pPr>
        <w:suppressAutoHyphens w:val="0"/>
        <w:spacing w:line="360" w:lineRule="auto"/>
        <w:jc w:val="both"/>
        <w:rPr>
          <w:b/>
          <w:sz w:val="22"/>
          <w:szCs w:val="22"/>
          <w:lang w:val="en-US" w:eastAsia="ru-RU"/>
        </w:rPr>
      </w:pPr>
      <w:r w:rsidRPr="00836796">
        <w:rPr>
          <w:b/>
          <w:sz w:val="22"/>
          <w:szCs w:val="22"/>
          <w:lang w:val="en-US" w:eastAsia="ru-RU"/>
        </w:rPr>
        <w:t>4. The device and operating principle</w:t>
      </w:r>
    </w:p>
    <w:p w:rsidR="00836796" w:rsidRDefault="00836796" w:rsidP="00EB5760">
      <w:pPr>
        <w:suppressAutoHyphens w:val="0"/>
        <w:spacing w:line="360" w:lineRule="auto"/>
        <w:jc w:val="both"/>
        <w:rPr>
          <w:sz w:val="22"/>
          <w:szCs w:val="22"/>
          <w:lang w:val="en-US" w:eastAsia="ru-RU"/>
        </w:rPr>
      </w:pPr>
      <w:r>
        <w:rPr>
          <w:sz w:val="22"/>
          <w:szCs w:val="22"/>
          <w:lang w:val="en-US" w:eastAsia="ru-RU"/>
        </w:rPr>
        <w:t>4.1</w:t>
      </w:r>
      <w:r w:rsidR="00D072E9">
        <w:rPr>
          <w:sz w:val="22"/>
          <w:szCs w:val="22"/>
          <w:lang w:val="en-US" w:eastAsia="ru-RU"/>
        </w:rPr>
        <w:t xml:space="preserve"> The light (pic.1) consists of two </w:t>
      </w:r>
      <w:proofErr w:type="gramStart"/>
      <w:r w:rsidR="007C10F0">
        <w:rPr>
          <w:sz w:val="22"/>
          <w:szCs w:val="22"/>
          <w:lang w:val="en-US" w:eastAsia="ru-RU"/>
        </w:rPr>
        <w:t>Ex</w:t>
      </w:r>
      <w:proofErr w:type="gramEnd"/>
      <w:r w:rsidR="007C10F0">
        <w:rPr>
          <w:sz w:val="22"/>
          <w:szCs w:val="22"/>
          <w:lang w:val="en-US" w:eastAsia="ru-RU"/>
        </w:rPr>
        <w:t xml:space="preserve"> enclosures (</w:t>
      </w:r>
      <w:r w:rsidR="007C10F0" w:rsidRPr="007C10F0">
        <w:rPr>
          <w:sz w:val="22"/>
          <w:szCs w:val="22"/>
          <w:lang w:val="en-US" w:eastAsia="ru-RU"/>
        </w:rPr>
        <w:t>Ex d</w:t>
      </w:r>
      <w:r w:rsidR="007C10F0">
        <w:rPr>
          <w:sz w:val="22"/>
          <w:szCs w:val="22"/>
          <w:lang w:val="en-US" w:eastAsia="ru-RU"/>
        </w:rPr>
        <w:t>)</w:t>
      </w:r>
      <w:r w:rsidR="007C10F0" w:rsidRPr="007C10F0">
        <w:rPr>
          <w:sz w:val="22"/>
          <w:szCs w:val="22"/>
          <w:lang w:val="en-US" w:eastAsia="ru-RU"/>
        </w:rPr>
        <w:t>.</w:t>
      </w:r>
      <w:r w:rsidR="007C10F0">
        <w:rPr>
          <w:sz w:val="22"/>
          <w:szCs w:val="22"/>
          <w:lang w:val="en-US" w:eastAsia="ru-RU"/>
        </w:rPr>
        <w:t xml:space="preserve"> The first enclosure consists of a ring (pos.1) with the glass (pos.2) and housing (pos.3) with a LED module (pos.7).</w:t>
      </w:r>
    </w:p>
    <w:p w:rsidR="007C10F0" w:rsidRDefault="007C4B2B" w:rsidP="00EB5760">
      <w:pPr>
        <w:suppressAutoHyphens w:val="0"/>
        <w:spacing w:line="360" w:lineRule="auto"/>
        <w:jc w:val="both"/>
        <w:rPr>
          <w:sz w:val="22"/>
          <w:szCs w:val="22"/>
          <w:lang w:val="en-US" w:eastAsia="ru-RU"/>
        </w:rPr>
      </w:pPr>
      <w:r>
        <w:rPr>
          <w:sz w:val="22"/>
          <w:szCs w:val="22"/>
          <w:lang w:val="en-US" w:eastAsia="ru-RU"/>
        </w:rPr>
        <w:t>4.2 The second enclosure consists of a housing (pos.4) with driver (pos.10) and contact device (pos.11), a lid (pos.5) with cable gland.</w:t>
      </w:r>
    </w:p>
    <w:p w:rsidR="007C4B2B" w:rsidRDefault="007C4B2B" w:rsidP="00EB5760">
      <w:pPr>
        <w:suppressAutoHyphens w:val="0"/>
        <w:spacing w:line="360" w:lineRule="auto"/>
        <w:jc w:val="both"/>
        <w:rPr>
          <w:sz w:val="22"/>
          <w:szCs w:val="22"/>
          <w:lang w:val="en-US" w:eastAsia="ru-RU"/>
        </w:rPr>
      </w:pPr>
      <w:r>
        <w:rPr>
          <w:sz w:val="22"/>
          <w:szCs w:val="22"/>
          <w:lang w:val="en-US" w:eastAsia="ru-RU"/>
        </w:rPr>
        <w:t>4.3 The glass (pos.3) is a glass translucent element which is hermetically sealed into the metal ring (pos.1). The ring with the glass is hermetically sealed assembly.</w:t>
      </w:r>
    </w:p>
    <w:p w:rsidR="007C4B2B" w:rsidRDefault="007C4B2B" w:rsidP="00EB5760">
      <w:pPr>
        <w:suppressAutoHyphens w:val="0"/>
        <w:spacing w:line="360" w:lineRule="auto"/>
        <w:jc w:val="both"/>
        <w:rPr>
          <w:sz w:val="22"/>
          <w:szCs w:val="22"/>
          <w:lang w:val="en-US" w:eastAsia="ru-RU"/>
        </w:rPr>
      </w:pPr>
      <w:r>
        <w:rPr>
          <w:sz w:val="22"/>
          <w:szCs w:val="22"/>
          <w:lang w:val="en-US" w:eastAsia="ru-RU"/>
        </w:rPr>
        <w:t>4.4 The ring (pos.1) is fixed to the housing (pos.3) by means of hermetically sealed screw joint.</w:t>
      </w:r>
    </w:p>
    <w:p w:rsidR="007C4B2B" w:rsidRDefault="007C4B2B" w:rsidP="00EB5760">
      <w:pPr>
        <w:suppressAutoHyphens w:val="0"/>
        <w:spacing w:line="360" w:lineRule="auto"/>
        <w:jc w:val="both"/>
        <w:rPr>
          <w:sz w:val="22"/>
          <w:szCs w:val="22"/>
          <w:lang w:val="en-US" w:eastAsia="ru-RU"/>
        </w:rPr>
      </w:pPr>
      <w:r>
        <w:rPr>
          <w:sz w:val="22"/>
          <w:szCs w:val="22"/>
          <w:lang w:val="en-US" w:eastAsia="ru-RU"/>
        </w:rPr>
        <w:t>4.5 The driver (pos.4) and contact device (pos.11) are put inside the housing (pos.10)</w:t>
      </w:r>
    </w:p>
    <w:p w:rsidR="009E34D9" w:rsidRDefault="00D052AA" w:rsidP="00EB5760">
      <w:pPr>
        <w:suppressAutoHyphens w:val="0"/>
        <w:spacing w:line="360" w:lineRule="auto"/>
        <w:jc w:val="both"/>
        <w:rPr>
          <w:sz w:val="22"/>
          <w:szCs w:val="22"/>
          <w:lang w:val="en-US" w:eastAsia="ru-RU"/>
        </w:rPr>
      </w:pPr>
      <w:r>
        <w:rPr>
          <w:sz w:val="22"/>
          <w:szCs w:val="22"/>
          <w:lang w:val="en-US" w:eastAsia="ru-RU"/>
        </w:rPr>
        <w:t xml:space="preserve">4.6 The supply of the conductive wires </w:t>
      </w:r>
      <w:r w:rsidR="00F56A79">
        <w:rPr>
          <w:sz w:val="22"/>
          <w:szCs w:val="22"/>
          <w:lang w:val="en-US" w:eastAsia="ru-RU"/>
        </w:rPr>
        <w:t>from the driver</w:t>
      </w:r>
      <w:r w:rsidR="00DA2616">
        <w:rPr>
          <w:sz w:val="22"/>
          <w:szCs w:val="22"/>
          <w:lang w:val="en-US" w:eastAsia="ru-RU"/>
        </w:rPr>
        <w:t xml:space="preserve"> (pos.10)</w:t>
      </w:r>
      <w:r w:rsidR="00F56A79">
        <w:rPr>
          <w:sz w:val="22"/>
          <w:szCs w:val="22"/>
          <w:lang w:val="en-US" w:eastAsia="ru-RU"/>
        </w:rPr>
        <w:t xml:space="preserve"> to the LED module</w:t>
      </w:r>
      <w:r w:rsidR="00DA2616">
        <w:rPr>
          <w:sz w:val="22"/>
          <w:szCs w:val="22"/>
          <w:lang w:val="en-US" w:eastAsia="ru-RU"/>
        </w:rPr>
        <w:t xml:space="preserve"> (pos.7)</w:t>
      </w:r>
      <w:r w:rsidR="00F56A79">
        <w:rPr>
          <w:sz w:val="22"/>
          <w:szCs w:val="22"/>
          <w:lang w:val="en-US" w:eastAsia="ru-RU"/>
        </w:rPr>
        <w:t xml:space="preserve"> is </w:t>
      </w:r>
      <w:r w:rsidR="00DA2616">
        <w:rPr>
          <w:sz w:val="22"/>
          <w:szCs w:val="22"/>
          <w:lang w:val="en-US" w:eastAsia="ru-RU"/>
        </w:rPr>
        <w:t>carried out through special port which is potted with compound.</w:t>
      </w:r>
    </w:p>
    <w:p w:rsidR="00617F27" w:rsidRDefault="009E34D9" w:rsidP="00EB5760">
      <w:pPr>
        <w:suppressAutoHyphens w:val="0"/>
        <w:spacing w:line="360" w:lineRule="auto"/>
        <w:jc w:val="both"/>
        <w:rPr>
          <w:sz w:val="22"/>
          <w:szCs w:val="22"/>
          <w:lang w:val="en-US" w:eastAsia="ru-RU"/>
        </w:rPr>
      </w:pPr>
      <w:r>
        <w:rPr>
          <w:sz w:val="22"/>
          <w:szCs w:val="22"/>
          <w:lang w:val="en-US" w:eastAsia="ru-RU"/>
        </w:rPr>
        <w:t>4.7 The connection of two</w:t>
      </w:r>
      <w:r w:rsidR="00617F27" w:rsidRPr="00617F27">
        <w:rPr>
          <w:sz w:val="22"/>
          <w:szCs w:val="22"/>
          <w:lang w:val="en-US" w:eastAsia="ru-RU"/>
        </w:rPr>
        <w:t xml:space="preserve"> </w:t>
      </w:r>
      <w:proofErr w:type="gramStart"/>
      <w:r w:rsidR="00617F27">
        <w:rPr>
          <w:sz w:val="22"/>
          <w:szCs w:val="22"/>
          <w:lang w:val="en-US" w:eastAsia="ru-RU"/>
        </w:rPr>
        <w:t>Ex</w:t>
      </w:r>
      <w:proofErr w:type="gramEnd"/>
      <w:r w:rsidR="00617F27">
        <w:rPr>
          <w:sz w:val="22"/>
          <w:szCs w:val="22"/>
          <w:lang w:val="en-US" w:eastAsia="ru-RU"/>
        </w:rPr>
        <w:t xml:space="preserve"> enclosures is hermetically sealed.</w:t>
      </w:r>
    </w:p>
    <w:p w:rsidR="000C76FC" w:rsidRDefault="00617F27" w:rsidP="00EB5760">
      <w:pPr>
        <w:suppressAutoHyphens w:val="0"/>
        <w:spacing w:line="360" w:lineRule="auto"/>
        <w:jc w:val="both"/>
        <w:rPr>
          <w:sz w:val="22"/>
          <w:szCs w:val="22"/>
          <w:lang w:val="en-US" w:eastAsia="ru-RU"/>
        </w:rPr>
      </w:pPr>
      <w:r>
        <w:rPr>
          <w:sz w:val="22"/>
          <w:szCs w:val="22"/>
          <w:lang w:val="en-US" w:eastAsia="ru-RU"/>
        </w:rPr>
        <w:t xml:space="preserve">4.8 </w:t>
      </w:r>
      <w:r w:rsidR="000C76FC">
        <w:rPr>
          <w:sz w:val="22"/>
          <w:szCs w:val="22"/>
          <w:lang w:val="en-US" w:eastAsia="ru-RU"/>
        </w:rPr>
        <w:t>The supply of network cable to contact device (pos.11) is carried out through hermetic cable entry which is situated on the lid of the light (pos.5).</w:t>
      </w:r>
    </w:p>
    <w:p w:rsidR="000C76FC" w:rsidRDefault="000C76FC" w:rsidP="00EB5760">
      <w:pPr>
        <w:suppressAutoHyphens w:val="0"/>
        <w:spacing w:line="360" w:lineRule="auto"/>
        <w:jc w:val="both"/>
        <w:rPr>
          <w:sz w:val="22"/>
          <w:szCs w:val="22"/>
          <w:lang w:val="en-US" w:eastAsia="ru-RU"/>
        </w:rPr>
      </w:pPr>
      <w:r>
        <w:rPr>
          <w:sz w:val="22"/>
          <w:szCs w:val="22"/>
          <w:lang w:val="en-US" w:eastAsia="ru-RU"/>
        </w:rPr>
        <w:t>4.9 The lid (pos.5) is fixed to the housing (pos.4) by means of eight screws M6.</w:t>
      </w:r>
    </w:p>
    <w:p w:rsidR="009940EF" w:rsidRDefault="000C76FC" w:rsidP="00EB5760">
      <w:pPr>
        <w:suppressAutoHyphens w:val="0"/>
        <w:spacing w:line="360" w:lineRule="auto"/>
        <w:jc w:val="both"/>
        <w:rPr>
          <w:sz w:val="22"/>
          <w:szCs w:val="22"/>
          <w:lang w:val="en-US" w:eastAsia="ru-RU"/>
        </w:rPr>
      </w:pPr>
      <w:r>
        <w:rPr>
          <w:sz w:val="22"/>
          <w:szCs w:val="22"/>
          <w:lang w:val="en-US" w:eastAsia="ru-RU"/>
        </w:rPr>
        <w:t xml:space="preserve">4.10 The </w:t>
      </w:r>
      <w:proofErr w:type="spellStart"/>
      <w:r>
        <w:rPr>
          <w:sz w:val="22"/>
          <w:szCs w:val="22"/>
          <w:lang w:val="en-US" w:eastAsia="ru-RU"/>
        </w:rPr>
        <w:t>hermiticity</w:t>
      </w:r>
      <w:proofErr w:type="spellEnd"/>
      <w:r w:rsidR="00B96D8E">
        <w:rPr>
          <w:sz w:val="22"/>
          <w:szCs w:val="22"/>
          <w:lang w:val="en-US" w:eastAsia="ru-RU"/>
        </w:rPr>
        <w:t xml:space="preserve"> of </w:t>
      </w:r>
      <w:r w:rsidR="00687021">
        <w:rPr>
          <w:sz w:val="22"/>
          <w:szCs w:val="22"/>
          <w:lang w:val="en-US" w:eastAsia="ru-RU"/>
        </w:rPr>
        <w:t xml:space="preserve">lid’s connection (pos.5) with the housing (pos.4) is carried out by means of </w:t>
      </w:r>
      <w:r w:rsidR="00EB7A37">
        <w:rPr>
          <w:sz w:val="22"/>
          <w:szCs w:val="22"/>
          <w:lang w:val="en-US" w:eastAsia="ru-RU"/>
        </w:rPr>
        <w:t>sealing</w:t>
      </w:r>
      <w:r w:rsidR="009940EF">
        <w:rPr>
          <w:sz w:val="22"/>
          <w:szCs w:val="22"/>
          <w:lang w:val="en-US" w:eastAsia="ru-RU"/>
        </w:rPr>
        <w:t xml:space="preserve"> ring (pos.12)</w:t>
      </w:r>
      <w:r w:rsidR="005E60FB">
        <w:rPr>
          <w:sz w:val="22"/>
          <w:szCs w:val="22"/>
          <w:lang w:val="en-US" w:eastAsia="ru-RU"/>
        </w:rPr>
        <w:t>.</w:t>
      </w:r>
    </w:p>
    <w:p w:rsidR="00841BC4" w:rsidRDefault="009940EF" w:rsidP="00EB5760">
      <w:pPr>
        <w:suppressAutoHyphens w:val="0"/>
        <w:spacing w:line="360" w:lineRule="auto"/>
        <w:jc w:val="both"/>
        <w:rPr>
          <w:sz w:val="22"/>
          <w:szCs w:val="22"/>
          <w:lang w:val="en-US" w:eastAsia="ru-RU"/>
        </w:rPr>
      </w:pPr>
      <w:r>
        <w:rPr>
          <w:sz w:val="22"/>
          <w:szCs w:val="22"/>
          <w:lang w:val="en-US" w:eastAsia="ru-RU"/>
        </w:rPr>
        <w:t xml:space="preserve">4.11 The sealing elements and the light’s design </w:t>
      </w:r>
      <w:r w:rsidR="00841BC4">
        <w:rPr>
          <w:sz w:val="22"/>
          <w:szCs w:val="22"/>
          <w:lang w:val="en-US" w:eastAsia="ru-RU"/>
        </w:rPr>
        <w:t>provide</w:t>
      </w:r>
      <w:r>
        <w:rPr>
          <w:sz w:val="22"/>
          <w:szCs w:val="22"/>
          <w:lang w:val="en-US" w:eastAsia="ru-RU"/>
        </w:rPr>
        <w:t xml:space="preserve"> the </w:t>
      </w:r>
      <w:r w:rsidR="00841BC4">
        <w:rPr>
          <w:sz w:val="22"/>
          <w:szCs w:val="22"/>
          <w:lang w:val="en-US" w:eastAsia="ru-RU"/>
        </w:rPr>
        <w:t>exposure protection level not below than IP65.</w:t>
      </w:r>
    </w:p>
    <w:p w:rsidR="00841BC4" w:rsidRDefault="00841BC4" w:rsidP="00EB5760">
      <w:pPr>
        <w:suppressAutoHyphens w:val="0"/>
        <w:spacing w:line="360" w:lineRule="auto"/>
        <w:jc w:val="both"/>
        <w:rPr>
          <w:sz w:val="22"/>
          <w:szCs w:val="22"/>
          <w:lang w:val="en-US" w:eastAsia="ru-RU"/>
        </w:rPr>
      </w:pPr>
      <w:r>
        <w:rPr>
          <w:sz w:val="22"/>
          <w:szCs w:val="22"/>
          <w:lang w:val="en-US" w:eastAsia="ru-RU"/>
        </w:rPr>
        <w:t>4.12 The fixture of the light is carried out</w:t>
      </w:r>
      <w:r w:rsidR="000C76FC">
        <w:rPr>
          <w:sz w:val="22"/>
          <w:szCs w:val="22"/>
          <w:lang w:val="en-US" w:eastAsia="ru-RU"/>
        </w:rPr>
        <w:t xml:space="preserve"> </w:t>
      </w:r>
      <w:r>
        <w:rPr>
          <w:sz w:val="22"/>
          <w:szCs w:val="22"/>
          <w:lang w:val="en-US" w:eastAsia="ru-RU"/>
        </w:rPr>
        <w:t>with the help of the bracket (pos.6)</w:t>
      </w:r>
    </w:p>
    <w:p w:rsidR="004A4D29" w:rsidRDefault="00841BC4" w:rsidP="00EB5760">
      <w:pPr>
        <w:suppressAutoHyphens w:val="0"/>
        <w:spacing w:line="360" w:lineRule="auto"/>
        <w:jc w:val="both"/>
        <w:rPr>
          <w:sz w:val="22"/>
          <w:szCs w:val="22"/>
          <w:lang w:val="en-US" w:eastAsia="ru-RU"/>
        </w:rPr>
      </w:pPr>
      <w:r>
        <w:rPr>
          <w:sz w:val="22"/>
          <w:szCs w:val="22"/>
          <w:lang w:val="en-US" w:eastAsia="ru-RU"/>
        </w:rPr>
        <w:t xml:space="preserve">4.13 </w:t>
      </w:r>
      <w:r w:rsidR="00112067">
        <w:rPr>
          <w:sz w:val="22"/>
          <w:szCs w:val="22"/>
          <w:lang w:val="en-US" w:eastAsia="ru-RU"/>
        </w:rPr>
        <w:t>The overall v</w:t>
      </w:r>
      <w:r w:rsidR="00F9781E">
        <w:rPr>
          <w:sz w:val="22"/>
          <w:szCs w:val="22"/>
          <w:lang w:val="en-US" w:eastAsia="ru-RU"/>
        </w:rPr>
        <w:t>iew of the light is indicated at</w:t>
      </w:r>
      <w:r w:rsidR="00112067">
        <w:rPr>
          <w:sz w:val="22"/>
          <w:szCs w:val="22"/>
          <w:lang w:val="en-US" w:eastAsia="ru-RU"/>
        </w:rPr>
        <w:t xml:space="preserve"> pic.1.</w:t>
      </w:r>
      <w:r w:rsidR="009E34D9">
        <w:rPr>
          <w:sz w:val="22"/>
          <w:szCs w:val="22"/>
          <w:lang w:val="en-US" w:eastAsia="ru-RU"/>
        </w:rPr>
        <w:t xml:space="preserve"> </w:t>
      </w:r>
      <w:r w:rsidR="00DA2616">
        <w:rPr>
          <w:sz w:val="22"/>
          <w:szCs w:val="22"/>
          <w:lang w:val="en-US" w:eastAsia="ru-RU"/>
        </w:rPr>
        <w:t xml:space="preserve"> </w:t>
      </w: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4A4D29" w:rsidP="00EB5760">
      <w:pPr>
        <w:suppressAutoHyphens w:val="0"/>
        <w:spacing w:line="360" w:lineRule="auto"/>
        <w:jc w:val="both"/>
        <w:rPr>
          <w:sz w:val="22"/>
          <w:szCs w:val="22"/>
          <w:lang w:val="en-US" w:eastAsia="ru-RU"/>
        </w:rPr>
      </w:pPr>
    </w:p>
    <w:p w:rsidR="004A4D29" w:rsidRDefault="009D7858" w:rsidP="008D1E65">
      <w:pPr>
        <w:suppressAutoHyphens w:val="0"/>
        <w:spacing w:line="360" w:lineRule="auto"/>
        <w:jc w:val="both"/>
        <w:rPr>
          <w:sz w:val="22"/>
          <w:szCs w:val="22"/>
          <w:lang w:val="en-US"/>
        </w:rPr>
      </w:pPr>
      <w:r>
        <w:rPr>
          <w:sz w:val="22"/>
          <w:szCs w:val="22"/>
          <w:lang w:val="en-US" w:eastAsia="ru-RU"/>
        </w:rPr>
        <w:lastRenderedPageBreak/>
        <w:t xml:space="preserve"> </w:t>
      </w:r>
      <w:r w:rsidR="00D052AA">
        <w:rPr>
          <w:sz w:val="22"/>
          <w:szCs w:val="22"/>
          <w:lang w:val="en-US" w:eastAsia="ru-RU"/>
        </w:rPr>
        <w:t xml:space="preserve"> </w:t>
      </w:r>
      <w:r w:rsidR="004A4D29" w:rsidRPr="004A4D29">
        <w:rPr>
          <w:noProof/>
          <w:sz w:val="22"/>
          <w:szCs w:val="22"/>
          <w:lang w:eastAsia="ru-RU"/>
        </w:rPr>
        <w:drawing>
          <wp:inline distT="0" distB="0" distL="0" distR="0">
            <wp:extent cx="5760000" cy="4970467"/>
            <wp:effectExtent l="0" t="0" r="0" b="1905"/>
            <wp:docPr id="3" name="Рисунок 3" descr="C:\Users\CAHEK\Desktop\Новая папка (2)\Фрагм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HEK\Desktop\Новая папка (2)\Фрагмент.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00" cy="4970467"/>
                    </a:xfrm>
                    <a:prstGeom prst="rect">
                      <a:avLst/>
                    </a:prstGeom>
                    <a:noFill/>
                    <a:ln>
                      <a:noFill/>
                    </a:ln>
                  </pic:spPr>
                </pic:pic>
              </a:graphicData>
            </a:graphic>
          </wp:inline>
        </w:drawing>
      </w:r>
    </w:p>
    <w:p w:rsidR="004A4D29" w:rsidRPr="004A4D29" w:rsidRDefault="004A4D29" w:rsidP="004A4D29">
      <w:pPr>
        <w:rPr>
          <w:sz w:val="22"/>
          <w:szCs w:val="22"/>
          <w:lang w:val="en-US"/>
        </w:rPr>
      </w:pPr>
    </w:p>
    <w:p w:rsidR="00B5754E" w:rsidRDefault="00B5754E" w:rsidP="004A4D29">
      <w:pPr>
        <w:rPr>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B5754E" w:rsidRPr="00B5754E" w:rsidTr="008D1E65">
        <w:tc>
          <w:tcPr>
            <w:tcW w:w="4715" w:type="dxa"/>
          </w:tcPr>
          <w:p w:rsidR="00B5754E" w:rsidRPr="00B5754E" w:rsidRDefault="00B5754E" w:rsidP="00B5754E">
            <w:pPr>
              <w:rPr>
                <w:lang w:val="en-US"/>
              </w:rPr>
            </w:pPr>
            <w:r>
              <w:rPr>
                <w:sz w:val="22"/>
                <w:szCs w:val="22"/>
                <w:lang w:val="en-US"/>
              </w:rPr>
              <w:t>1 – Ring.</w:t>
            </w:r>
          </w:p>
          <w:p w:rsidR="00B5754E" w:rsidRPr="00B5754E" w:rsidRDefault="00B5754E" w:rsidP="00B5754E">
            <w:pPr>
              <w:rPr>
                <w:lang w:val="en-US"/>
              </w:rPr>
            </w:pPr>
            <w:r>
              <w:rPr>
                <w:sz w:val="22"/>
                <w:szCs w:val="22"/>
                <w:lang w:val="en-US"/>
              </w:rPr>
              <w:t>2 – Glass.</w:t>
            </w:r>
          </w:p>
          <w:p w:rsidR="00B5754E" w:rsidRPr="00B5754E" w:rsidRDefault="00B5754E" w:rsidP="00B5754E">
            <w:pPr>
              <w:rPr>
                <w:lang w:val="en-US"/>
              </w:rPr>
            </w:pPr>
            <w:r>
              <w:rPr>
                <w:sz w:val="22"/>
                <w:szCs w:val="22"/>
                <w:lang w:val="en-US"/>
              </w:rPr>
              <w:t>3 – LED module housing.</w:t>
            </w:r>
          </w:p>
          <w:p w:rsidR="00B5754E" w:rsidRPr="00B5754E" w:rsidRDefault="00B5754E" w:rsidP="00B5754E">
            <w:pPr>
              <w:rPr>
                <w:lang w:val="en-US"/>
              </w:rPr>
            </w:pPr>
            <w:r>
              <w:rPr>
                <w:sz w:val="22"/>
                <w:szCs w:val="22"/>
                <w:lang w:val="en-US"/>
              </w:rPr>
              <w:t>4 – Driver’s housing.</w:t>
            </w:r>
          </w:p>
          <w:p w:rsidR="00B5754E" w:rsidRPr="00B5754E" w:rsidRDefault="00B5754E" w:rsidP="00B5754E">
            <w:pPr>
              <w:rPr>
                <w:lang w:val="en-US"/>
              </w:rPr>
            </w:pPr>
            <w:r>
              <w:rPr>
                <w:sz w:val="22"/>
                <w:szCs w:val="22"/>
                <w:lang w:val="en-US"/>
              </w:rPr>
              <w:t>5 – Lid.</w:t>
            </w:r>
          </w:p>
          <w:p w:rsidR="00B5754E" w:rsidRPr="00B5754E" w:rsidRDefault="00B5754E" w:rsidP="00B5754E">
            <w:pPr>
              <w:rPr>
                <w:lang w:val="en-US"/>
              </w:rPr>
            </w:pPr>
            <w:r>
              <w:rPr>
                <w:sz w:val="22"/>
                <w:szCs w:val="22"/>
                <w:lang w:val="en-US"/>
              </w:rPr>
              <w:t>6 – Bracket.</w:t>
            </w:r>
          </w:p>
          <w:p w:rsidR="00B5754E" w:rsidRPr="00B5754E" w:rsidRDefault="00B5754E" w:rsidP="00B5754E">
            <w:pPr>
              <w:rPr>
                <w:lang w:val="en-US"/>
              </w:rPr>
            </w:pPr>
            <w:r>
              <w:rPr>
                <w:sz w:val="22"/>
                <w:szCs w:val="22"/>
                <w:lang w:val="en-US"/>
              </w:rPr>
              <w:t xml:space="preserve">7 – LED module. </w:t>
            </w:r>
          </w:p>
          <w:p w:rsidR="00B5754E" w:rsidRPr="00B5754E" w:rsidRDefault="00B5754E" w:rsidP="004A4D29">
            <w:pPr>
              <w:rPr>
                <w:sz w:val="22"/>
                <w:szCs w:val="22"/>
                <w:lang w:val="en-US"/>
              </w:rPr>
            </w:pPr>
          </w:p>
        </w:tc>
        <w:tc>
          <w:tcPr>
            <w:tcW w:w="4715" w:type="dxa"/>
          </w:tcPr>
          <w:p w:rsidR="00B5754E" w:rsidRPr="00B5754E" w:rsidRDefault="00B5754E" w:rsidP="00B5754E">
            <w:pPr>
              <w:rPr>
                <w:sz w:val="22"/>
                <w:szCs w:val="22"/>
                <w:lang w:val="en-US"/>
              </w:rPr>
            </w:pPr>
            <w:r w:rsidRPr="00B5754E">
              <w:rPr>
                <w:sz w:val="22"/>
                <w:szCs w:val="22"/>
                <w:lang w:val="en-US"/>
              </w:rPr>
              <w:t>9 – Sealing ring</w:t>
            </w:r>
            <w:r>
              <w:rPr>
                <w:sz w:val="22"/>
                <w:szCs w:val="22"/>
                <w:lang w:val="en-US"/>
              </w:rPr>
              <w:t>.</w:t>
            </w:r>
          </w:p>
          <w:p w:rsidR="00B5754E" w:rsidRDefault="00B5754E" w:rsidP="00B5754E">
            <w:pPr>
              <w:rPr>
                <w:sz w:val="22"/>
                <w:szCs w:val="22"/>
                <w:lang w:val="en-US"/>
              </w:rPr>
            </w:pPr>
            <w:r>
              <w:rPr>
                <w:sz w:val="22"/>
                <w:szCs w:val="22"/>
                <w:lang w:val="en-US"/>
              </w:rPr>
              <w:t>10 – Driver.</w:t>
            </w:r>
          </w:p>
          <w:p w:rsidR="00B5754E" w:rsidRDefault="00B5754E" w:rsidP="00B5754E">
            <w:pPr>
              <w:rPr>
                <w:sz w:val="22"/>
                <w:szCs w:val="22"/>
                <w:lang w:val="en-US"/>
              </w:rPr>
            </w:pPr>
            <w:r>
              <w:rPr>
                <w:sz w:val="22"/>
                <w:szCs w:val="22"/>
                <w:lang w:val="en-US"/>
              </w:rPr>
              <w:t>11 – Contact device.</w:t>
            </w:r>
          </w:p>
          <w:p w:rsidR="00B5754E" w:rsidRDefault="00B5754E" w:rsidP="00B5754E">
            <w:pPr>
              <w:rPr>
                <w:sz w:val="22"/>
                <w:szCs w:val="22"/>
                <w:lang w:val="en-US"/>
              </w:rPr>
            </w:pPr>
            <w:r>
              <w:rPr>
                <w:sz w:val="22"/>
                <w:szCs w:val="22"/>
                <w:lang w:val="en-US"/>
              </w:rPr>
              <w:t>12 – Sealing ring.</w:t>
            </w:r>
          </w:p>
          <w:p w:rsidR="00B5754E" w:rsidRDefault="00B5754E" w:rsidP="00B5754E">
            <w:pPr>
              <w:rPr>
                <w:sz w:val="22"/>
                <w:szCs w:val="22"/>
                <w:lang w:val="en-US"/>
              </w:rPr>
            </w:pPr>
            <w:r>
              <w:rPr>
                <w:sz w:val="22"/>
                <w:szCs w:val="22"/>
                <w:lang w:val="en-US"/>
              </w:rPr>
              <w:t>13 – Sealing bushing.</w:t>
            </w:r>
          </w:p>
          <w:p w:rsidR="00B5754E" w:rsidRDefault="00B5754E" w:rsidP="00B5754E">
            <w:pPr>
              <w:rPr>
                <w:sz w:val="22"/>
                <w:szCs w:val="22"/>
                <w:lang w:val="en-US"/>
              </w:rPr>
            </w:pPr>
            <w:r>
              <w:rPr>
                <w:sz w:val="22"/>
                <w:szCs w:val="22"/>
                <w:lang w:val="en-US"/>
              </w:rPr>
              <w:t>14 – Washer.</w:t>
            </w:r>
          </w:p>
          <w:p w:rsidR="00B5754E" w:rsidRDefault="00B5754E" w:rsidP="00B5754E">
            <w:pPr>
              <w:rPr>
                <w:sz w:val="22"/>
                <w:szCs w:val="22"/>
                <w:lang w:val="en-US"/>
              </w:rPr>
            </w:pPr>
            <w:r>
              <w:rPr>
                <w:sz w:val="22"/>
                <w:szCs w:val="22"/>
                <w:lang w:val="en-US"/>
              </w:rPr>
              <w:t>15 – Bushing.</w:t>
            </w:r>
          </w:p>
          <w:p w:rsidR="00B5754E" w:rsidRPr="00B5754E" w:rsidRDefault="00B5754E" w:rsidP="00B5754E">
            <w:pPr>
              <w:rPr>
                <w:sz w:val="22"/>
                <w:szCs w:val="22"/>
                <w:lang w:val="en-US"/>
              </w:rPr>
            </w:pPr>
            <w:r>
              <w:rPr>
                <w:sz w:val="22"/>
                <w:szCs w:val="22"/>
                <w:lang w:val="en-US"/>
              </w:rPr>
              <w:t>16 – Screw M8</w:t>
            </w:r>
          </w:p>
        </w:tc>
      </w:tr>
    </w:tbl>
    <w:p w:rsidR="00B5754E" w:rsidRPr="00B5754E" w:rsidRDefault="00B5754E" w:rsidP="004A4D29">
      <w:pPr>
        <w:rPr>
          <w:sz w:val="22"/>
          <w:szCs w:val="22"/>
          <w:lang w:val="en-US"/>
        </w:rPr>
      </w:pPr>
    </w:p>
    <w:p w:rsidR="00B5754E" w:rsidRDefault="008D1E65" w:rsidP="008D1E65">
      <w:pPr>
        <w:tabs>
          <w:tab w:val="left" w:pos="3330"/>
        </w:tabs>
        <w:rPr>
          <w:sz w:val="22"/>
          <w:szCs w:val="22"/>
          <w:lang w:val="en-US"/>
        </w:rPr>
      </w:pPr>
      <w:r>
        <w:rPr>
          <w:sz w:val="22"/>
          <w:szCs w:val="22"/>
          <w:lang w:val="en-US"/>
        </w:rPr>
        <w:tab/>
        <w:t>Pic.1</w:t>
      </w:r>
    </w:p>
    <w:p w:rsidR="008D1E65" w:rsidRDefault="008D1E65" w:rsidP="008D1E65">
      <w:pPr>
        <w:tabs>
          <w:tab w:val="left" w:pos="3330"/>
        </w:tabs>
        <w:rPr>
          <w:sz w:val="22"/>
          <w:szCs w:val="22"/>
          <w:lang w:val="en-US"/>
        </w:rPr>
      </w:pPr>
    </w:p>
    <w:p w:rsidR="008D1E65" w:rsidRDefault="008D1E65" w:rsidP="008D1E65">
      <w:pPr>
        <w:tabs>
          <w:tab w:val="left" w:pos="3330"/>
        </w:tabs>
        <w:rPr>
          <w:sz w:val="22"/>
          <w:szCs w:val="22"/>
          <w:lang w:val="en-US"/>
        </w:rPr>
      </w:pPr>
    </w:p>
    <w:p w:rsidR="008D1E65" w:rsidRDefault="008D1E65" w:rsidP="008D1E65">
      <w:pPr>
        <w:tabs>
          <w:tab w:val="left" w:pos="3330"/>
        </w:tabs>
        <w:rPr>
          <w:sz w:val="22"/>
          <w:szCs w:val="22"/>
          <w:lang w:val="en-US"/>
        </w:rPr>
      </w:pPr>
    </w:p>
    <w:p w:rsidR="008D1E65" w:rsidRDefault="008D1E65" w:rsidP="00DD6158">
      <w:pPr>
        <w:tabs>
          <w:tab w:val="left" w:pos="3330"/>
        </w:tabs>
        <w:spacing w:line="360" w:lineRule="auto"/>
        <w:rPr>
          <w:b/>
          <w:sz w:val="22"/>
          <w:szCs w:val="22"/>
          <w:lang w:val="en-US" w:eastAsia="ru-RU"/>
        </w:rPr>
      </w:pPr>
      <w:r w:rsidRPr="008D1E65">
        <w:rPr>
          <w:b/>
          <w:sz w:val="22"/>
          <w:szCs w:val="22"/>
          <w:lang w:val="en-US" w:eastAsia="ru-RU"/>
        </w:rPr>
        <w:t>5. Safety precautions</w:t>
      </w:r>
    </w:p>
    <w:p w:rsidR="008D1E65" w:rsidRDefault="00DD6158" w:rsidP="00DD6158">
      <w:pPr>
        <w:tabs>
          <w:tab w:val="left" w:pos="3330"/>
        </w:tabs>
        <w:spacing w:line="360" w:lineRule="auto"/>
        <w:rPr>
          <w:sz w:val="22"/>
          <w:szCs w:val="22"/>
          <w:lang w:val="en-US" w:eastAsia="ru-RU"/>
        </w:rPr>
      </w:pPr>
      <w:r>
        <w:rPr>
          <w:sz w:val="22"/>
          <w:szCs w:val="22"/>
          <w:lang w:val="en-US" w:eastAsia="ru-RU"/>
        </w:rPr>
        <w:t>LED lighting source is the source of high –intensity light emission that is dangerous for human eyes. It is forbidden to look at the lighting device at the distance less than 1 meter.</w:t>
      </w:r>
    </w:p>
    <w:p w:rsidR="007E315E" w:rsidRDefault="00DD6158" w:rsidP="00DD6158">
      <w:pPr>
        <w:tabs>
          <w:tab w:val="left" w:pos="3330"/>
        </w:tabs>
        <w:spacing w:line="360" w:lineRule="auto"/>
        <w:rPr>
          <w:sz w:val="22"/>
          <w:szCs w:val="22"/>
          <w:lang w:val="en-US" w:eastAsia="ru-RU"/>
        </w:rPr>
      </w:pPr>
      <w:r>
        <w:rPr>
          <w:sz w:val="22"/>
          <w:szCs w:val="22"/>
          <w:lang w:val="en-US" w:eastAsia="ru-RU"/>
        </w:rPr>
        <w:t>5.</w:t>
      </w:r>
      <w:r w:rsidRPr="00815C27">
        <w:rPr>
          <w:color w:val="000000" w:themeColor="text1"/>
          <w:sz w:val="22"/>
          <w:szCs w:val="22"/>
          <w:lang w:val="en-US" w:eastAsia="ru-RU"/>
        </w:rPr>
        <w:t>1</w:t>
      </w:r>
      <w:r w:rsidR="0011589D" w:rsidRPr="00815C27">
        <w:rPr>
          <w:color w:val="000000" w:themeColor="text1"/>
          <w:sz w:val="22"/>
          <w:szCs w:val="22"/>
          <w:lang w:val="en-US" w:eastAsia="ru-RU"/>
        </w:rPr>
        <w:t xml:space="preserve"> </w:t>
      </w:r>
      <w:r w:rsidR="00EC19D5" w:rsidRPr="00815C27">
        <w:rPr>
          <w:color w:val="000000" w:themeColor="text1"/>
          <w:sz w:val="22"/>
          <w:szCs w:val="22"/>
          <w:lang w:val="en-US" w:eastAsia="ru-RU"/>
        </w:rPr>
        <w:t>IP 1 according to IEK 60598-1-2003.</w:t>
      </w:r>
    </w:p>
    <w:p w:rsidR="00DD6158" w:rsidRDefault="007E315E" w:rsidP="00DD6158">
      <w:pPr>
        <w:tabs>
          <w:tab w:val="left" w:pos="3330"/>
        </w:tabs>
        <w:spacing w:line="360" w:lineRule="auto"/>
        <w:rPr>
          <w:sz w:val="22"/>
          <w:szCs w:val="22"/>
          <w:lang w:val="en-US" w:eastAsia="ru-RU"/>
        </w:rPr>
      </w:pPr>
      <w:r>
        <w:rPr>
          <w:sz w:val="22"/>
          <w:szCs w:val="22"/>
          <w:lang w:val="en-US" w:eastAsia="ru-RU"/>
        </w:rPr>
        <w:t xml:space="preserve">5.2 The IR of the light is not less than 2 </w:t>
      </w:r>
      <w:proofErr w:type="spellStart"/>
      <w:proofErr w:type="gramStart"/>
      <w:r>
        <w:rPr>
          <w:sz w:val="22"/>
          <w:szCs w:val="22"/>
          <w:lang w:val="en-US" w:eastAsia="ru-RU"/>
        </w:rPr>
        <w:t>m</w:t>
      </w:r>
      <w:r w:rsidR="00AD58FD">
        <w:rPr>
          <w:sz w:val="22"/>
          <w:szCs w:val="22"/>
          <w:lang w:val="en-US" w:eastAsia="ru-RU"/>
        </w:rPr>
        <w:t>ega</w:t>
      </w:r>
      <w:r>
        <w:rPr>
          <w:sz w:val="22"/>
          <w:szCs w:val="22"/>
          <w:lang w:val="en-US" w:eastAsia="ru-RU"/>
        </w:rPr>
        <w:t>Ohm</w:t>
      </w:r>
      <w:proofErr w:type="spellEnd"/>
      <w:proofErr w:type="gramEnd"/>
      <w:r>
        <w:rPr>
          <w:sz w:val="22"/>
          <w:szCs w:val="22"/>
          <w:lang w:val="en-US" w:eastAsia="ru-RU"/>
        </w:rPr>
        <w:t>.</w:t>
      </w:r>
    </w:p>
    <w:p w:rsidR="00EA6025" w:rsidRDefault="00EA6025" w:rsidP="00DD6158">
      <w:pPr>
        <w:tabs>
          <w:tab w:val="left" w:pos="3330"/>
        </w:tabs>
        <w:spacing w:line="360" w:lineRule="auto"/>
        <w:rPr>
          <w:sz w:val="22"/>
          <w:szCs w:val="22"/>
          <w:lang w:val="en-US" w:eastAsia="ru-RU"/>
        </w:rPr>
      </w:pPr>
    </w:p>
    <w:p w:rsidR="00EA6025" w:rsidRDefault="00EA6025" w:rsidP="00DD6158">
      <w:pPr>
        <w:tabs>
          <w:tab w:val="left" w:pos="3330"/>
        </w:tabs>
        <w:spacing w:line="360" w:lineRule="auto"/>
        <w:rPr>
          <w:sz w:val="22"/>
          <w:szCs w:val="22"/>
          <w:lang w:val="en-US" w:eastAsia="ru-RU"/>
        </w:rPr>
      </w:pPr>
    </w:p>
    <w:p w:rsidR="00EA6025" w:rsidRDefault="00EA6025" w:rsidP="00DD6158">
      <w:pPr>
        <w:tabs>
          <w:tab w:val="left" w:pos="3330"/>
        </w:tabs>
        <w:spacing w:line="360" w:lineRule="auto"/>
        <w:rPr>
          <w:b/>
          <w:sz w:val="22"/>
          <w:szCs w:val="22"/>
          <w:lang w:val="en-US" w:eastAsia="ru-RU"/>
        </w:rPr>
      </w:pPr>
      <w:r w:rsidRPr="00EA6025">
        <w:rPr>
          <w:b/>
          <w:sz w:val="22"/>
          <w:szCs w:val="22"/>
          <w:lang w:val="en-US" w:eastAsia="ru-RU"/>
        </w:rPr>
        <w:lastRenderedPageBreak/>
        <w:t>6. Assembly and installation</w:t>
      </w:r>
    </w:p>
    <w:p w:rsidR="00EA6025" w:rsidRDefault="00EA6025" w:rsidP="00DD6158">
      <w:pPr>
        <w:tabs>
          <w:tab w:val="left" w:pos="3330"/>
        </w:tabs>
        <w:spacing w:line="360" w:lineRule="auto"/>
        <w:rPr>
          <w:sz w:val="22"/>
          <w:szCs w:val="22"/>
          <w:lang w:val="en-US" w:eastAsia="ru-RU"/>
        </w:rPr>
      </w:pPr>
      <w:r>
        <w:rPr>
          <w:sz w:val="22"/>
          <w:szCs w:val="22"/>
          <w:lang w:val="en-US" w:eastAsia="ru-RU"/>
        </w:rPr>
        <w:t>6.1 The light connection to the supply mains is necessary to organize in the following way (Pic.1):</w:t>
      </w:r>
    </w:p>
    <w:p w:rsidR="00EA6025" w:rsidRDefault="00EA6025" w:rsidP="00DD6158">
      <w:pPr>
        <w:tabs>
          <w:tab w:val="left" w:pos="3330"/>
        </w:tabs>
        <w:spacing w:line="360" w:lineRule="auto"/>
        <w:rPr>
          <w:sz w:val="22"/>
          <w:szCs w:val="22"/>
          <w:lang w:val="en-US" w:eastAsia="ru-RU"/>
        </w:rPr>
      </w:pPr>
      <w:r>
        <w:rPr>
          <w:sz w:val="22"/>
          <w:szCs w:val="22"/>
          <w:lang w:val="en-US" w:eastAsia="ru-RU"/>
        </w:rPr>
        <w:t>- turn off the screws and remove the lid (pos.5);</w:t>
      </w:r>
    </w:p>
    <w:p w:rsidR="00EA6025" w:rsidRDefault="00EA6025" w:rsidP="00DD6158">
      <w:pPr>
        <w:tabs>
          <w:tab w:val="left" w:pos="3330"/>
        </w:tabs>
        <w:spacing w:line="360" w:lineRule="auto"/>
        <w:rPr>
          <w:sz w:val="22"/>
          <w:szCs w:val="22"/>
          <w:lang w:val="en-US" w:eastAsia="ru-RU"/>
        </w:rPr>
      </w:pPr>
      <w:r>
        <w:rPr>
          <w:sz w:val="22"/>
          <w:szCs w:val="22"/>
          <w:lang w:val="en-US" w:eastAsia="ru-RU"/>
        </w:rPr>
        <w:t xml:space="preserve">- put the bushing </w:t>
      </w:r>
      <w:r w:rsidR="003509A0">
        <w:rPr>
          <w:sz w:val="22"/>
          <w:szCs w:val="22"/>
          <w:lang w:val="en-US" w:eastAsia="ru-RU"/>
        </w:rPr>
        <w:t>(pos.15)</w:t>
      </w:r>
      <w:r w:rsidR="004441D4">
        <w:rPr>
          <w:sz w:val="22"/>
          <w:szCs w:val="22"/>
          <w:lang w:val="en-US" w:eastAsia="ru-RU"/>
        </w:rPr>
        <w:t>,</w:t>
      </w:r>
      <w:r>
        <w:rPr>
          <w:sz w:val="22"/>
          <w:szCs w:val="22"/>
          <w:lang w:val="en-US" w:eastAsia="ru-RU"/>
        </w:rPr>
        <w:t xml:space="preserve"> </w:t>
      </w:r>
      <w:r w:rsidR="003509A0">
        <w:rPr>
          <w:sz w:val="22"/>
          <w:szCs w:val="22"/>
          <w:lang w:val="en-US" w:eastAsia="ru-RU"/>
        </w:rPr>
        <w:t>washer (pos.14) and sealing bushing (pos.13) on the cable;</w:t>
      </w:r>
    </w:p>
    <w:p w:rsidR="003509A0" w:rsidRDefault="003509A0" w:rsidP="00DD6158">
      <w:pPr>
        <w:tabs>
          <w:tab w:val="left" w:pos="3330"/>
        </w:tabs>
        <w:spacing w:line="360" w:lineRule="auto"/>
        <w:rPr>
          <w:sz w:val="22"/>
          <w:szCs w:val="22"/>
          <w:lang w:val="en-US" w:eastAsia="ru-RU"/>
        </w:rPr>
      </w:pPr>
      <w:r>
        <w:rPr>
          <w:sz w:val="22"/>
          <w:szCs w:val="22"/>
          <w:lang w:val="en-US" w:eastAsia="ru-RU"/>
        </w:rPr>
        <w:t>- input the cable through the hole in the lid (pos.5);</w:t>
      </w:r>
    </w:p>
    <w:p w:rsidR="003509A0" w:rsidRDefault="003509A0" w:rsidP="00DD6158">
      <w:pPr>
        <w:tabs>
          <w:tab w:val="left" w:pos="3330"/>
        </w:tabs>
        <w:spacing w:line="360" w:lineRule="auto"/>
        <w:rPr>
          <w:sz w:val="22"/>
          <w:szCs w:val="22"/>
          <w:lang w:val="en-US" w:eastAsia="ru-RU"/>
        </w:rPr>
      </w:pPr>
      <w:r>
        <w:rPr>
          <w:sz w:val="22"/>
          <w:szCs w:val="22"/>
          <w:lang w:val="en-US" w:eastAsia="ru-RU"/>
        </w:rPr>
        <w:t xml:space="preserve">- </w:t>
      </w:r>
      <w:r w:rsidR="003113C1">
        <w:rPr>
          <w:sz w:val="22"/>
          <w:szCs w:val="22"/>
          <w:lang w:val="en-US" w:eastAsia="ru-RU"/>
        </w:rPr>
        <w:t>connect the cable conductors to the contacts of contact device (pos.11) and to the ground contact;</w:t>
      </w:r>
    </w:p>
    <w:p w:rsidR="003113C1" w:rsidRDefault="003113C1" w:rsidP="00DD6158">
      <w:pPr>
        <w:tabs>
          <w:tab w:val="left" w:pos="3330"/>
        </w:tabs>
        <w:spacing w:line="360" w:lineRule="auto"/>
        <w:rPr>
          <w:sz w:val="22"/>
          <w:szCs w:val="22"/>
          <w:lang w:val="en-US" w:eastAsia="ru-RU"/>
        </w:rPr>
      </w:pPr>
      <w:r>
        <w:rPr>
          <w:sz w:val="22"/>
          <w:szCs w:val="22"/>
          <w:lang w:val="en-US" w:eastAsia="ru-RU"/>
        </w:rPr>
        <w:t xml:space="preserve">- </w:t>
      </w:r>
      <w:r w:rsidR="00FE23E3">
        <w:rPr>
          <w:sz w:val="22"/>
          <w:szCs w:val="22"/>
          <w:lang w:val="en-US" w:eastAsia="ru-RU"/>
        </w:rPr>
        <w:t xml:space="preserve">stick the lid (pos.5) by the </w:t>
      </w:r>
      <w:proofErr w:type="gramStart"/>
      <w:r w:rsidR="00FE23E3">
        <w:rPr>
          <w:sz w:val="22"/>
          <w:szCs w:val="22"/>
          <w:lang w:val="en-US" w:eastAsia="ru-RU"/>
        </w:rPr>
        <w:t>screws,</w:t>
      </w:r>
      <w:proofErr w:type="gramEnd"/>
      <w:r w:rsidR="00FE23E3">
        <w:rPr>
          <w:sz w:val="22"/>
          <w:szCs w:val="22"/>
          <w:lang w:val="en-US" w:eastAsia="ru-RU"/>
        </w:rPr>
        <w:t xml:space="preserve"> tighten the screws forcefully (9±0.5) </w:t>
      </w:r>
      <w:r w:rsidR="005661C0">
        <w:rPr>
          <w:sz w:val="22"/>
          <w:szCs w:val="22"/>
          <w:lang w:val="en-US" w:eastAsia="ru-RU"/>
        </w:rPr>
        <w:t>N-m;</w:t>
      </w:r>
    </w:p>
    <w:p w:rsidR="005661C0" w:rsidRDefault="005661C0" w:rsidP="00DD6158">
      <w:pPr>
        <w:tabs>
          <w:tab w:val="left" w:pos="3330"/>
        </w:tabs>
        <w:spacing w:line="360" w:lineRule="auto"/>
        <w:rPr>
          <w:sz w:val="22"/>
          <w:szCs w:val="22"/>
          <w:lang w:val="en-US" w:eastAsia="ru-RU"/>
        </w:rPr>
      </w:pPr>
      <w:r>
        <w:rPr>
          <w:sz w:val="22"/>
          <w:szCs w:val="22"/>
          <w:lang w:val="en-US" w:eastAsia="ru-RU"/>
        </w:rPr>
        <w:t xml:space="preserve">- </w:t>
      </w:r>
      <w:r w:rsidR="002921A2">
        <w:rPr>
          <w:sz w:val="22"/>
          <w:szCs w:val="22"/>
          <w:lang w:val="en-US" w:eastAsia="ru-RU"/>
        </w:rPr>
        <w:t xml:space="preserve">input the sealing bushing (pos.13) </w:t>
      </w:r>
      <w:r w:rsidR="00815C27">
        <w:rPr>
          <w:sz w:val="22"/>
          <w:szCs w:val="22"/>
          <w:lang w:val="en-US" w:eastAsia="ru-RU"/>
        </w:rPr>
        <w:t xml:space="preserve">and washer (pos.14) </w:t>
      </w:r>
      <w:r w:rsidR="002921A2">
        <w:rPr>
          <w:sz w:val="22"/>
          <w:szCs w:val="22"/>
          <w:lang w:val="en-US" w:eastAsia="ru-RU"/>
        </w:rPr>
        <w:t>to the lid (pos.5), and screw in the bushing (pos.15) until the wires are pressed;</w:t>
      </w:r>
    </w:p>
    <w:p w:rsidR="002921A2" w:rsidRDefault="002921A2" w:rsidP="00DD6158">
      <w:pPr>
        <w:tabs>
          <w:tab w:val="left" w:pos="3330"/>
        </w:tabs>
        <w:spacing w:line="360" w:lineRule="auto"/>
        <w:rPr>
          <w:sz w:val="22"/>
          <w:szCs w:val="22"/>
          <w:lang w:val="en-US" w:eastAsia="ru-RU"/>
        </w:rPr>
      </w:pPr>
      <w:r>
        <w:rPr>
          <w:sz w:val="22"/>
          <w:szCs w:val="22"/>
          <w:lang w:val="en-US" w:eastAsia="ru-RU"/>
        </w:rPr>
        <w:t xml:space="preserve">- </w:t>
      </w:r>
      <w:r w:rsidR="00197C76">
        <w:rPr>
          <w:sz w:val="22"/>
          <w:szCs w:val="22"/>
          <w:lang w:val="en-US" w:eastAsia="ru-RU"/>
        </w:rPr>
        <w:t>lock the bushing (pos.15) with the locking screw;</w:t>
      </w:r>
    </w:p>
    <w:p w:rsidR="00197C76" w:rsidRDefault="00197C76" w:rsidP="00DD6158">
      <w:pPr>
        <w:tabs>
          <w:tab w:val="left" w:pos="3330"/>
        </w:tabs>
        <w:spacing w:line="360" w:lineRule="auto"/>
        <w:rPr>
          <w:sz w:val="22"/>
          <w:szCs w:val="22"/>
          <w:lang w:val="en-US" w:eastAsia="ru-RU"/>
        </w:rPr>
      </w:pPr>
      <w:r>
        <w:rPr>
          <w:sz w:val="22"/>
          <w:szCs w:val="22"/>
          <w:lang w:val="en-US" w:eastAsia="ru-RU"/>
        </w:rPr>
        <w:t>- check the light work by means of voltage supply;</w:t>
      </w:r>
    </w:p>
    <w:p w:rsidR="00197C76" w:rsidRDefault="00197C76" w:rsidP="00DD6158">
      <w:pPr>
        <w:tabs>
          <w:tab w:val="left" w:pos="3330"/>
        </w:tabs>
        <w:spacing w:line="360" w:lineRule="auto"/>
        <w:rPr>
          <w:sz w:val="22"/>
          <w:szCs w:val="22"/>
          <w:lang w:val="en-US" w:eastAsia="ru-RU"/>
        </w:rPr>
      </w:pPr>
      <w:r>
        <w:rPr>
          <w:sz w:val="22"/>
          <w:szCs w:val="22"/>
          <w:lang w:val="en-US" w:eastAsia="ru-RU"/>
        </w:rPr>
        <w:t xml:space="preserve">6.2 </w:t>
      </w:r>
      <w:r w:rsidR="003C6338">
        <w:rPr>
          <w:sz w:val="22"/>
          <w:szCs w:val="22"/>
          <w:lang w:val="en-US" w:eastAsia="ru-RU"/>
        </w:rPr>
        <w:t xml:space="preserve">The organization of light engineering and implementation program of work safety should be carried out </w:t>
      </w:r>
      <w:r w:rsidR="00321364">
        <w:rPr>
          <w:sz w:val="22"/>
          <w:szCs w:val="22"/>
          <w:lang w:val="en-US" w:eastAsia="ru-RU"/>
        </w:rPr>
        <w:t xml:space="preserve">according to requirements of “electric engineering </w:t>
      </w:r>
      <w:proofErr w:type="spellStart"/>
      <w:r w:rsidR="00321364">
        <w:rPr>
          <w:sz w:val="22"/>
          <w:szCs w:val="22"/>
          <w:lang w:val="en-US" w:eastAsia="ru-RU"/>
        </w:rPr>
        <w:t>repulations</w:t>
      </w:r>
      <w:proofErr w:type="spellEnd"/>
      <w:r w:rsidR="00321364">
        <w:rPr>
          <w:sz w:val="22"/>
          <w:szCs w:val="22"/>
          <w:lang w:val="en-US" w:eastAsia="ru-RU"/>
        </w:rPr>
        <w:t>”.</w:t>
      </w:r>
    </w:p>
    <w:p w:rsidR="00321364" w:rsidRDefault="00321364" w:rsidP="00DD6158">
      <w:pPr>
        <w:tabs>
          <w:tab w:val="left" w:pos="3330"/>
        </w:tabs>
        <w:spacing w:line="360" w:lineRule="auto"/>
        <w:rPr>
          <w:sz w:val="22"/>
          <w:szCs w:val="22"/>
          <w:lang w:val="en-US" w:eastAsia="ru-RU"/>
        </w:rPr>
      </w:pPr>
      <w:r>
        <w:rPr>
          <w:sz w:val="22"/>
          <w:szCs w:val="22"/>
          <w:lang w:val="en-US" w:eastAsia="ru-RU"/>
        </w:rPr>
        <w:t xml:space="preserve">6.3 </w:t>
      </w:r>
      <w:r w:rsidR="00D821F3">
        <w:rPr>
          <w:sz w:val="22"/>
          <w:szCs w:val="22"/>
          <w:lang w:val="en-US" w:eastAsia="ru-RU"/>
        </w:rPr>
        <w:t>It’s necessary to comply with the following:</w:t>
      </w:r>
    </w:p>
    <w:p w:rsidR="00D821F3" w:rsidRDefault="00D821F3" w:rsidP="00DD6158">
      <w:pPr>
        <w:tabs>
          <w:tab w:val="left" w:pos="3330"/>
        </w:tabs>
        <w:spacing w:line="360" w:lineRule="auto"/>
        <w:rPr>
          <w:sz w:val="22"/>
          <w:szCs w:val="22"/>
          <w:lang w:val="en-US" w:eastAsia="ru-RU"/>
        </w:rPr>
      </w:pPr>
      <w:r>
        <w:rPr>
          <w:sz w:val="22"/>
          <w:szCs w:val="22"/>
          <w:lang w:val="en-US" w:eastAsia="ru-RU"/>
        </w:rPr>
        <w:t xml:space="preserve">- </w:t>
      </w:r>
      <w:proofErr w:type="gramStart"/>
      <w:r>
        <w:rPr>
          <w:sz w:val="22"/>
          <w:szCs w:val="22"/>
          <w:lang w:val="en-US" w:eastAsia="ru-RU"/>
        </w:rPr>
        <w:t>assembly</w:t>
      </w:r>
      <w:proofErr w:type="gramEnd"/>
      <w:r>
        <w:rPr>
          <w:sz w:val="22"/>
          <w:szCs w:val="22"/>
          <w:lang w:val="en-US" w:eastAsia="ru-RU"/>
        </w:rPr>
        <w:t xml:space="preserve">, installation and disassembly should be done by the staff which </w:t>
      </w:r>
      <w:r w:rsidR="0012479B">
        <w:rPr>
          <w:sz w:val="22"/>
          <w:szCs w:val="22"/>
          <w:lang w:val="en-US" w:eastAsia="ru-RU"/>
        </w:rPr>
        <w:t xml:space="preserve">was </w:t>
      </w:r>
      <w:r>
        <w:rPr>
          <w:sz w:val="22"/>
          <w:szCs w:val="22"/>
          <w:lang w:val="en-US" w:eastAsia="ru-RU"/>
        </w:rPr>
        <w:t>studied the following document and instructed</w:t>
      </w:r>
      <w:r w:rsidR="0012479B">
        <w:rPr>
          <w:sz w:val="22"/>
          <w:szCs w:val="22"/>
          <w:lang w:val="en-US" w:eastAsia="ru-RU"/>
        </w:rPr>
        <w:t xml:space="preserve"> about the safety measures while working with the electricity-generating equipment;</w:t>
      </w:r>
    </w:p>
    <w:p w:rsidR="0012479B" w:rsidRDefault="0012479B" w:rsidP="00DD6158">
      <w:pPr>
        <w:tabs>
          <w:tab w:val="left" w:pos="3330"/>
        </w:tabs>
        <w:spacing w:line="360" w:lineRule="auto"/>
        <w:rPr>
          <w:sz w:val="22"/>
          <w:szCs w:val="22"/>
          <w:lang w:val="en-US" w:eastAsia="ru-RU"/>
        </w:rPr>
      </w:pPr>
      <w:r>
        <w:rPr>
          <w:sz w:val="22"/>
          <w:szCs w:val="22"/>
          <w:lang w:val="en-US" w:eastAsia="ru-RU"/>
        </w:rPr>
        <w:t xml:space="preserve">- </w:t>
      </w:r>
      <w:proofErr w:type="gramStart"/>
      <w:r w:rsidR="0058285F">
        <w:rPr>
          <w:sz w:val="22"/>
          <w:szCs w:val="22"/>
          <w:lang w:val="en-US" w:eastAsia="ru-RU"/>
        </w:rPr>
        <w:t>it’s</w:t>
      </w:r>
      <w:proofErr w:type="gramEnd"/>
      <w:r w:rsidR="0058285F">
        <w:rPr>
          <w:sz w:val="22"/>
          <w:szCs w:val="22"/>
          <w:lang w:val="en-US" w:eastAsia="ru-RU"/>
        </w:rPr>
        <w:t xml:space="preserve"> necessary to check the light on the point of absence of components damage and the completeness of sealing elements.</w:t>
      </w:r>
    </w:p>
    <w:p w:rsidR="005564A5" w:rsidRPr="005564A5" w:rsidRDefault="00AE7403" w:rsidP="005564A5">
      <w:pPr>
        <w:tabs>
          <w:tab w:val="left" w:pos="3330"/>
        </w:tabs>
        <w:spacing w:line="360" w:lineRule="auto"/>
        <w:rPr>
          <w:sz w:val="22"/>
          <w:szCs w:val="22"/>
          <w:lang w:val="en-US" w:eastAsia="ru-RU"/>
        </w:rPr>
      </w:pPr>
      <w:r>
        <w:rPr>
          <w:sz w:val="22"/>
          <w:szCs w:val="22"/>
          <w:lang w:val="en-US" w:eastAsia="ru-RU"/>
        </w:rPr>
        <w:t xml:space="preserve">6.4 </w:t>
      </w:r>
      <w:r w:rsidR="005564A5" w:rsidRPr="005564A5">
        <w:rPr>
          <w:sz w:val="22"/>
          <w:szCs w:val="22"/>
          <w:lang w:val="en-US" w:eastAsia="ru-RU"/>
        </w:rPr>
        <w:t>It is forbidden:</w:t>
      </w:r>
    </w:p>
    <w:p w:rsidR="005564A5" w:rsidRPr="005564A5" w:rsidRDefault="005564A5" w:rsidP="005564A5">
      <w:pPr>
        <w:tabs>
          <w:tab w:val="left" w:pos="3330"/>
        </w:tabs>
        <w:spacing w:line="360" w:lineRule="auto"/>
        <w:rPr>
          <w:sz w:val="22"/>
          <w:szCs w:val="22"/>
          <w:lang w:val="en-US" w:eastAsia="ru-RU"/>
        </w:rPr>
      </w:pPr>
      <w:r w:rsidRPr="005564A5">
        <w:rPr>
          <w:sz w:val="22"/>
          <w:szCs w:val="22"/>
          <w:lang w:val="en-US" w:eastAsia="ru-RU"/>
        </w:rPr>
        <w:t xml:space="preserve">- </w:t>
      </w:r>
      <w:proofErr w:type="gramStart"/>
      <w:r w:rsidRPr="005564A5">
        <w:rPr>
          <w:sz w:val="22"/>
          <w:szCs w:val="22"/>
          <w:lang w:val="en-US" w:eastAsia="ru-RU"/>
        </w:rPr>
        <w:t>to</w:t>
      </w:r>
      <w:proofErr w:type="gramEnd"/>
      <w:r w:rsidRPr="005564A5">
        <w:rPr>
          <w:sz w:val="22"/>
          <w:szCs w:val="22"/>
          <w:lang w:val="en-US" w:eastAsia="ru-RU"/>
        </w:rPr>
        <w:t xml:space="preserve"> use the light in zones which do not correspond to Ex-marking;</w:t>
      </w:r>
    </w:p>
    <w:p w:rsidR="005564A5" w:rsidRPr="005564A5" w:rsidRDefault="005564A5" w:rsidP="005564A5">
      <w:pPr>
        <w:tabs>
          <w:tab w:val="left" w:pos="3330"/>
        </w:tabs>
        <w:spacing w:line="360" w:lineRule="auto"/>
        <w:rPr>
          <w:sz w:val="22"/>
          <w:szCs w:val="22"/>
          <w:lang w:val="en-US" w:eastAsia="ru-RU"/>
        </w:rPr>
      </w:pPr>
      <w:r w:rsidRPr="005564A5">
        <w:rPr>
          <w:sz w:val="22"/>
          <w:szCs w:val="22"/>
          <w:lang w:val="en-US" w:eastAsia="ru-RU"/>
        </w:rPr>
        <w:t xml:space="preserve">- </w:t>
      </w:r>
      <w:proofErr w:type="gramStart"/>
      <w:r w:rsidRPr="005564A5">
        <w:rPr>
          <w:sz w:val="22"/>
          <w:szCs w:val="22"/>
          <w:lang w:val="en-US" w:eastAsia="ru-RU"/>
        </w:rPr>
        <w:t>to</w:t>
      </w:r>
      <w:proofErr w:type="gramEnd"/>
      <w:r w:rsidRPr="005564A5">
        <w:rPr>
          <w:sz w:val="22"/>
          <w:szCs w:val="22"/>
          <w:lang w:val="en-US" w:eastAsia="ru-RU"/>
        </w:rPr>
        <w:t xml:space="preserve"> </w:t>
      </w:r>
      <w:proofErr w:type="spellStart"/>
      <w:r w:rsidRPr="005564A5">
        <w:rPr>
          <w:sz w:val="22"/>
          <w:szCs w:val="22"/>
          <w:lang w:val="en-US" w:eastAsia="ru-RU"/>
        </w:rPr>
        <w:t>unlid</w:t>
      </w:r>
      <w:proofErr w:type="spellEnd"/>
      <w:r w:rsidRPr="005564A5">
        <w:rPr>
          <w:sz w:val="22"/>
          <w:szCs w:val="22"/>
          <w:lang w:val="en-US" w:eastAsia="ru-RU"/>
        </w:rPr>
        <w:t xml:space="preserve"> the light if it is connected to the power line;</w:t>
      </w:r>
    </w:p>
    <w:p w:rsidR="005564A5" w:rsidRPr="005564A5" w:rsidRDefault="005564A5" w:rsidP="005564A5">
      <w:pPr>
        <w:tabs>
          <w:tab w:val="left" w:pos="3330"/>
        </w:tabs>
        <w:spacing w:line="360" w:lineRule="auto"/>
        <w:rPr>
          <w:sz w:val="22"/>
          <w:szCs w:val="22"/>
          <w:lang w:val="en-US" w:eastAsia="ru-RU"/>
        </w:rPr>
      </w:pPr>
      <w:r w:rsidRPr="005564A5">
        <w:rPr>
          <w:sz w:val="22"/>
          <w:szCs w:val="22"/>
          <w:lang w:val="en-US" w:eastAsia="ru-RU"/>
        </w:rPr>
        <w:t xml:space="preserve">- </w:t>
      </w:r>
      <w:proofErr w:type="gramStart"/>
      <w:r w:rsidRPr="005564A5">
        <w:rPr>
          <w:sz w:val="22"/>
          <w:szCs w:val="22"/>
          <w:lang w:val="en-US" w:eastAsia="ru-RU"/>
        </w:rPr>
        <w:t>to</w:t>
      </w:r>
      <w:proofErr w:type="gramEnd"/>
      <w:r w:rsidRPr="005564A5">
        <w:rPr>
          <w:sz w:val="22"/>
          <w:szCs w:val="22"/>
          <w:lang w:val="en-US" w:eastAsia="ru-RU"/>
        </w:rPr>
        <w:t xml:space="preserve"> use the light without connection to the ground;</w:t>
      </w:r>
    </w:p>
    <w:p w:rsidR="005564A5" w:rsidRPr="005564A5" w:rsidRDefault="005564A5" w:rsidP="005564A5">
      <w:pPr>
        <w:tabs>
          <w:tab w:val="left" w:pos="3330"/>
        </w:tabs>
        <w:spacing w:line="360" w:lineRule="auto"/>
        <w:rPr>
          <w:sz w:val="22"/>
          <w:szCs w:val="22"/>
          <w:lang w:val="en-US" w:eastAsia="ru-RU"/>
        </w:rPr>
      </w:pPr>
      <w:r w:rsidRPr="005564A5">
        <w:rPr>
          <w:sz w:val="22"/>
          <w:szCs w:val="22"/>
          <w:lang w:val="en-US" w:eastAsia="ru-RU"/>
        </w:rPr>
        <w:t xml:space="preserve">- </w:t>
      </w:r>
      <w:proofErr w:type="gramStart"/>
      <w:r w:rsidRPr="005564A5">
        <w:rPr>
          <w:sz w:val="22"/>
          <w:szCs w:val="22"/>
          <w:lang w:val="en-US" w:eastAsia="ru-RU"/>
        </w:rPr>
        <w:t>to</w:t>
      </w:r>
      <w:proofErr w:type="gramEnd"/>
      <w:r w:rsidRPr="005564A5">
        <w:rPr>
          <w:sz w:val="22"/>
          <w:szCs w:val="22"/>
          <w:lang w:val="en-US" w:eastAsia="ru-RU"/>
        </w:rPr>
        <w:t xml:space="preserve"> </w:t>
      </w:r>
      <w:r w:rsidR="00C82A9E">
        <w:rPr>
          <w:sz w:val="22"/>
          <w:szCs w:val="22"/>
          <w:lang w:val="en-US" w:eastAsia="ru-RU"/>
        </w:rPr>
        <w:t>use the light with defects on Ex surfaces.</w:t>
      </w:r>
    </w:p>
    <w:p w:rsidR="00C82A9E" w:rsidRDefault="00051F1E" w:rsidP="00DD6158">
      <w:pPr>
        <w:tabs>
          <w:tab w:val="left" w:pos="3330"/>
        </w:tabs>
        <w:spacing w:line="360" w:lineRule="auto"/>
        <w:rPr>
          <w:sz w:val="22"/>
          <w:szCs w:val="22"/>
          <w:lang w:val="en-US" w:eastAsia="ru-RU"/>
        </w:rPr>
      </w:pPr>
      <w:r>
        <w:rPr>
          <w:sz w:val="22"/>
          <w:szCs w:val="22"/>
          <w:lang w:val="en-US" w:eastAsia="ru-RU"/>
        </w:rPr>
        <w:t xml:space="preserve">6.5 </w:t>
      </w:r>
      <w:r w:rsidR="00C82A9E" w:rsidRPr="00C82A9E">
        <w:rPr>
          <w:sz w:val="22"/>
          <w:szCs w:val="22"/>
          <w:lang w:val="en-US" w:eastAsia="ru-RU"/>
        </w:rPr>
        <w:t>The connection of the light housing to the ground should be done via a separate cable cord.</w:t>
      </w:r>
    </w:p>
    <w:p w:rsidR="006C2C13" w:rsidRPr="001C6192" w:rsidRDefault="006C2C13" w:rsidP="00DD6158">
      <w:pPr>
        <w:tabs>
          <w:tab w:val="left" w:pos="3330"/>
        </w:tabs>
        <w:spacing w:line="360" w:lineRule="auto"/>
        <w:rPr>
          <w:sz w:val="22"/>
          <w:szCs w:val="22"/>
          <w:lang w:val="en-US" w:eastAsia="ru-RU"/>
        </w:rPr>
      </w:pPr>
      <w:r>
        <w:rPr>
          <w:sz w:val="22"/>
          <w:szCs w:val="22"/>
          <w:lang w:val="en-US" w:eastAsia="ru-RU"/>
        </w:rPr>
        <w:t xml:space="preserve">6.6 </w:t>
      </w:r>
      <w:r w:rsidR="00C82A9E" w:rsidRPr="00C82A9E">
        <w:rPr>
          <w:sz w:val="22"/>
          <w:szCs w:val="22"/>
          <w:lang w:val="en-US" w:eastAsia="ru-RU"/>
        </w:rPr>
        <w:t>The light installation and the energy supply should be done in strict correspondence to the installation norms and rules for explosive atmospheres acting on the territory of the application country and the present manual.</w:t>
      </w:r>
    </w:p>
    <w:p w:rsidR="001C6192" w:rsidRPr="00C2516A" w:rsidRDefault="001C6192" w:rsidP="00DD6158">
      <w:pPr>
        <w:tabs>
          <w:tab w:val="left" w:pos="3330"/>
        </w:tabs>
        <w:spacing w:line="360" w:lineRule="auto"/>
        <w:rPr>
          <w:sz w:val="22"/>
          <w:szCs w:val="22"/>
          <w:lang w:val="en-US" w:eastAsia="ru-RU"/>
        </w:rPr>
      </w:pPr>
      <w:r w:rsidRPr="00C2516A">
        <w:rPr>
          <w:sz w:val="22"/>
          <w:szCs w:val="22"/>
          <w:lang w:val="en-US" w:eastAsia="ru-RU"/>
        </w:rPr>
        <w:t xml:space="preserve">6.7 </w:t>
      </w:r>
      <w:r w:rsidR="00C2516A" w:rsidRPr="00C2516A">
        <w:rPr>
          <w:sz w:val="22"/>
          <w:szCs w:val="22"/>
          <w:lang w:val="en-US" w:eastAsia="ru-RU"/>
        </w:rPr>
        <w:t>The place of the cable cords connection should be thoroughly cleaned to achieve the firm contact.</w:t>
      </w:r>
    </w:p>
    <w:p w:rsidR="00C82A9E" w:rsidRDefault="000700A9" w:rsidP="00DD6158">
      <w:pPr>
        <w:tabs>
          <w:tab w:val="left" w:pos="3330"/>
        </w:tabs>
        <w:spacing w:line="360" w:lineRule="auto"/>
        <w:rPr>
          <w:sz w:val="22"/>
          <w:szCs w:val="22"/>
          <w:lang w:val="en-US" w:eastAsia="ru-RU"/>
        </w:rPr>
      </w:pPr>
      <w:r w:rsidRPr="008125AA">
        <w:rPr>
          <w:sz w:val="22"/>
          <w:szCs w:val="22"/>
          <w:lang w:val="en-US" w:eastAsia="ru-RU"/>
        </w:rPr>
        <w:t xml:space="preserve">6.8 </w:t>
      </w:r>
      <w:r w:rsidR="008125AA" w:rsidRPr="008125AA">
        <w:rPr>
          <w:sz w:val="22"/>
          <w:szCs w:val="22"/>
          <w:lang w:val="en-US" w:eastAsia="ru-RU"/>
        </w:rPr>
        <w:t xml:space="preserve">The </w:t>
      </w:r>
      <w:r w:rsidR="008125AA">
        <w:rPr>
          <w:sz w:val="22"/>
          <w:szCs w:val="22"/>
          <w:lang w:val="en-US" w:eastAsia="ru-RU"/>
        </w:rPr>
        <w:t>holding of the bracket to the light should be done by means of two screws</w:t>
      </w:r>
      <w:r w:rsidR="007D42B0">
        <w:rPr>
          <w:sz w:val="22"/>
          <w:szCs w:val="22"/>
          <w:lang w:val="en-US" w:eastAsia="ru-RU"/>
        </w:rPr>
        <w:t xml:space="preserve"> (pos.16) which are turned forcefully (22±1) N-m.</w:t>
      </w:r>
    </w:p>
    <w:p w:rsidR="007D42B0" w:rsidRDefault="007D42B0" w:rsidP="00DD6158">
      <w:pPr>
        <w:tabs>
          <w:tab w:val="left" w:pos="3330"/>
        </w:tabs>
        <w:spacing w:line="360" w:lineRule="auto"/>
        <w:rPr>
          <w:sz w:val="22"/>
          <w:szCs w:val="22"/>
          <w:lang w:val="en-US" w:eastAsia="ru-RU"/>
        </w:rPr>
      </w:pPr>
    </w:p>
    <w:p w:rsidR="007D42B0" w:rsidRDefault="007D42B0" w:rsidP="00DD6158">
      <w:pPr>
        <w:tabs>
          <w:tab w:val="left" w:pos="3330"/>
        </w:tabs>
        <w:spacing w:line="360" w:lineRule="auto"/>
        <w:rPr>
          <w:b/>
          <w:sz w:val="22"/>
          <w:szCs w:val="22"/>
          <w:lang w:val="en-US" w:eastAsia="ru-RU"/>
        </w:rPr>
      </w:pPr>
      <w:r w:rsidRPr="007D42B0">
        <w:rPr>
          <w:b/>
          <w:sz w:val="22"/>
          <w:szCs w:val="22"/>
          <w:lang w:val="en-US" w:eastAsia="ru-RU"/>
        </w:rPr>
        <w:t>7</w:t>
      </w:r>
      <w:r w:rsidRPr="004A4661">
        <w:rPr>
          <w:b/>
          <w:sz w:val="22"/>
          <w:szCs w:val="22"/>
          <w:lang w:val="en-US" w:eastAsia="ru-RU"/>
        </w:rPr>
        <w:t xml:space="preserve">. </w:t>
      </w:r>
      <w:r w:rsidR="004A4661" w:rsidRPr="004A4661">
        <w:rPr>
          <w:b/>
          <w:sz w:val="22"/>
          <w:szCs w:val="22"/>
          <w:lang w:val="en-US" w:eastAsia="ru-RU"/>
        </w:rPr>
        <w:t>Technical maintenance</w:t>
      </w:r>
    </w:p>
    <w:p w:rsidR="007D42B0" w:rsidRDefault="007D42B0" w:rsidP="00DD6158">
      <w:pPr>
        <w:tabs>
          <w:tab w:val="left" w:pos="3330"/>
        </w:tabs>
        <w:spacing w:line="360" w:lineRule="auto"/>
        <w:rPr>
          <w:sz w:val="22"/>
          <w:szCs w:val="22"/>
          <w:lang w:val="en-US" w:eastAsia="ru-RU"/>
        </w:rPr>
      </w:pPr>
      <w:r>
        <w:rPr>
          <w:sz w:val="22"/>
          <w:szCs w:val="22"/>
          <w:lang w:val="en-US" w:eastAsia="ru-RU"/>
        </w:rPr>
        <w:t xml:space="preserve">7.1 </w:t>
      </w:r>
      <w:r w:rsidR="00B10AD3" w:rsidRPr="00B10AD3">
        <w:rPr>
          <w:sz w:val="22"/>
          <w:szCs w:val="22"/>
          <w:lang w:val="en-US" w:eastAsia="ru-RU"/>
        </w:rPr>
        <w:t>In the light exploitation process the maintenance personnel should pay a special attention to the condition of explosion-</w:t>
      </w:r>
      <w:proofErr w:type="spellStart"/>
      <w:r w:rsidR="00B10AD3" w:rsidRPr="00B10AD3">
        <w:rPr>
          <w:sz w:val="22"/>
          <w:szCs w:val="22"/>
          <w:lang w:val="en-US" w:eastAsia="ru-RU"/>
        </w:rPr>
        <w:t>proofness</w:t>
      </w:r>
      <w:proofErr w:type="spellEnd"/>
      <w:r w:rsidR="00B10AD3" w:rsidRPr="00B10AD3">
        <w:rPr>
          <w:sz w:val="22"/>
          <w:szCs w:val="22"/>
          <w:lang w:val="en-US" w:eastAsia="ru-RU"/>
        </w:rPr>
        <w:t xml:space="preserve"> means</w:t>
      </w:r>
      <w:r w:rsidR="00B10AD3">
        <w:rPr>
          <w:sz w:val="22"/>
          <w:szCs w:val="22"/>
          <w:lang w:val="en-US" w:eastAsia="ru-RU"/>
        </w:rPr>
        <w:t xml:space="preserve"> which provide the prevention and blast isolation inside the light</w:t>
      </w:r>
      <w:r w:rsidR="00CA5FC3">
        <w:rPr>
          <w:sz w:val="22"/>
          <w:szCs w:val="22"/>
          <w:lang w:val="en-US" w:eastAsia="ru-RU"/>
        </w:rPr>
        <w:t>, should also</w:t>
      </w:r>
      <w:r w:rsidR="00B10AD3" w:rsidRPr="00B10AD3">
        <w:rPr>
          <w:sz w:val="22"/>
          <w:szCs w:val="22"/>
          <w:lang w:val="en-US" w:eastAsia="ru-RU"/>
        </w:rPr>
        <w:t xml:space="preserve"> control the concentration of explosive mixture in production zones.</w:t>
      </w:r>
    </w:p>
    <w:p w:rsidR="004A4661" w:rsidRPr="004A4661" w:rsidRDefault="004A4661" w:rsidP="004A4661">
      <w:pPr>
        <w:tabs>
          <w:tab w:val="left" w:pos="3330"/>
        </w:tabs>
        <w:spacing w:line="360" w:lineRule="auto"/>
        <w:rPr>
          <w:sz w:val="22"/>
          <w:szCs w:val="22"/>
          <w:lang w:val="en-US" w:eastAsia="ru-RU"/>
        </w:rPr>
      </w:pPr>
      <w:r>
        <w:rPr>
          <w:sz w:val="22"/>
          <w:szCs w:val="22"/>
          <w:lang w:val="en-US" w:eastAsia="ru-RU"/>
        </w:rPr>
        <w:t xml:space="preserve">7.2 </w:t>
      </w:r>
      <w:r w:rsidRPr="004A4661">
        <w:rPr>
          <w:sz w:val="22"/>
          <w:szCs w:val="22"/>
          <w:lang w:val="en-US" w:eastAsia="ru-RU"/>
        </w:rPr>
        <w:t>Not less than once a year there should be done the light technical maintenance. To do it there should be done the following actions:</w:t>
      </w:r>
    </w:p>
    <w:p w:rsidR="004A4661" w:rsidRPr="004A4661" w:rsidRDefault="004A4661" w:rsidP="004A4661">
      <w:pPr>
        <w:tabs>
          <w:tab w:val="left" w:pos="3330"/>
        </w:tabs>
        <w:spacing w:line="360" w:lineRule="auto"/>
        <w:rPr>
          <w:sz w:val="22"/>
          <w:szCs w:val="22"/>
          <w:lang w:val="en-US" w:eastAsia="ru-RU"/>
        </w:rPr>
      </w:pPr>
      <w:r w:rsidRPr="004A4661">
        <w:rPr>
          <w:sz w:val="22"/>
          <w:szCs w:val="22"/>
          <w:lang w:val="en-US" w:eastAsia="ru-RU"/>
        </w:rPr>
        <w:lastRenderedPageBreak/>
        <w:t xml:space="preserve">- </w:t>
      </w:r>
      <w:proofErr w:type="gramStart"/>
      <w:r w:rsidRPr="004A4661">
        <w:rPr>
          <w:sz w:val="22"/>
          <w:szCs w:val="22"/>
          <w:lang w:val="en-US" w:eastAsia="ru-RU"/>
        </w:rPr>
        <w:t>to</w:t>
      </w:r>
      <w:proofErr w:type="gramEnd"/>
      <w:r w:rsidRPr="004A4661">
        <w:rPr>
          <w:sz w:val="22"/>
          <w:szCs w:val="22"/>
          <w:lang w:val="en-US" w:eastAsia="ru-RU"/>
        </w:rPr>
        <w:t xml:space="preserve"> switch the power off;</w:t>
      </w:r>
    </w:p>
    <w:p w:rsidR="004A4661" w:rsidRPr="004A4661" w:rsidRDefault="004A4661" w:rsidP="004A4661">
      <w:pPr>
        <w:tabs>
          <w:tab w:val="left" w:pos="3330"/>
        </w:tabs>
        <w:spacing w:line="360" w:lineRule="auto"/>
        <w:rPr>
          <w:sz w:val="22"/>
          <w:szCs w:val="22"/>
          <w:lang w:val="en-US" w:eastAsia="ru-RU"/>
        </w:rPr>
      </w:pPr>
      <w:r w:rsidRPr="004A4661">
        <w:rPr>
          <w:sz w:val="22"/>
          <w:szCs w:val="22"/>
          <w:lang w:val="en-US" w:eastAsia="ru-RU"/>
        </w:rPr>
        <w:t xml:space="preserve">- </w:t>
      </w:r>
      <w:proofErr w:type="gramStart"/>
      <w:r w:rsidRPr="004A4661">
        <w:rPr>
          <w:sz w:val="22"/>
          <w:szCs w:val="22"/>
          <w:lang w:val="en-US" w:eastAsia="ru-RU"/>
        </w:rPr>
        <w:t>to</w:t>
      </w:r>
      <w:proofErr w:type="gramEnd"/>
      <w:r w:rsidRPr="004A4661">
        <w:rPr>
          <w:sz w:val="22"/>
          <w:szCs w:val="22"/>
          <w:lang w:val="en-US" w:eastAsia="ru-RU"/>
        </w:rPr>
        <w:t xml:space="preserve"> clean the light and to do the exterior check;</w:t>
      </w:r>
    </w:p>
    <w:p w:rsidR="004A4661" w:rsidRPr="004A4661" w:rsidRDefault="004A4661" w:rsidP="004A4661">
      <w:pPr>
        <w:tabs>
          <w:tab w:val="left" w:pos="3330"/>
        </w:tabs>
        <w:spacing w:line="360" w:lineRule="auto"/>
        <w:rPr>
          <w:sz w:val="22"/>
          <w:szCs w:val="22"/>
          <w:lang w:val="en-US" w:eastAsia="ru-RU"/>
        </w:rPr>
      </w:pPr>
      <w:r w:rsidRPr="004A4661">
        <w:rPr>
          <w:sz w:val="22"/>
          <w:szCs w:val="22"/>
          <w:lang w:val="en-US" w:eastAsia="ru-RU"/>
        </w:rPr>
        <w:t xml:space="preserve">- </w:t>
      </w:r>
      <w:proofErr w:type="gramStart"/>
      <w:r w:rsidRPr="004A4661">
        <w:rPr>
          <w:sz w:val="22"/>
          <w:szCs w:val="22"/>
          <w:lang w:val="en-US" w:eastAsia="ru-RU"/>
        </w:rPr>
        <w:t>to</w:t>
      </w:r>
      <w:proofErr w:type="gramEnd"/>
      <w:r w:rsidRPr="004A4661">
        <w:rPr>
          <w:sz w:val="22"/>
          <w:szCs w:val="22"/>
          <w:lang w:val="en-US" w:eastAsia="ru-RU"/>
        </w:rPr>
        <w:t xml:space="preserve"> take the lid off and to check the contact connections including the ground elements;</w:t>
      </w:r>
    </w:p>
    <w:p w:rsidR="004A4661" w:rsidRPr="004A4661" w:rsidRDefault="004A4661" w:rsidP="004A4661">
      <w:pPr>
        <w:tabs>
          <w:tab w:val="left" w:pos="3330"/>
        </w:tabs>
        <w:spacing w:line="360" w:lineRule="auto"/>
        <w:rPr>
          <w:sz w:val="22"/>
          <w:szCs w:val="22"/>
          <w:lang w:val="en-US" w:eastAsia="ru-RU"/>
        </w:rPr>
      </w:pPr>
      <w:r w:rsidRPr="004A4661">
        <w:rPr>
          <w:sz w:val="22"/>
          <w:szCs w:val="22"/>
          <w:lang w:val="en-US" w:eastAsia="ru-RU"/>
        </w:rPr>
        <w:t xml:space="preserve">- </w:t>
      </w:r>
      <w:proofErr w:type="gramStart"/>
      <w:r w:rsidRPr="004A4661">
        <w:rPr>
          <w:sz w:val="22"/>
          <w:szCs w:val="22"/>
          <w:lang w:val="en-US" w:eastAsia="ru-RU"/>
        </w:rPr>
        <w:t>to</w:t>
      </w:r>
      <w:proofErr w:type="gramEnd"/>
      <w:r w:rsidRPr="004A4661">
        <w:rPr>
          <w:sz w:val="22"/>
          <w:szCs w:val="22"/>
          <w:lang w:val="en-US" w:eastAsia="ru-RU"/>
        </w:rPr>
        <w:t xml:space="preserve"> check the integrity of the sealing cord, to replace the sealing </w:t>
      </w:r>
      <w:r w:rsidR="006269CF">
        <w:rPr>
          <w:sz w:val="22"/>
          <w:szCs w:val="22"/>
          <w:lang w:val="en-US" w:eastAsia="ru-RU"/>
        </w:rPr>
        <w:t xml:space="preserve">cords </w:t>
      </w:r>
      <w:r w:rsidRPr="004A4661">
        <w:rPr>
          <w:sz w:val="22"/>
          <w:szCs w:val="22"/>
          <w:lang w:val="en-US" w:eastAsia="ru-RU"/>
        </w:rPr>
        <w:t>if necessary;</w:t>
      </w:r>
    </w:p>
    <w:p w:rsidR="004A4661" w:rsidRDefault="004A4661" w:rsidP="004A4661">
      <w:pPr>
        <w:tabs>
          <w:tab w:val="left" w:pos="3330"/>
        </w:tabs>
        <w:spacing w:line="360" w:lineRule="auto"/>
        <w:rPr>
          <w:sz w:val="22"/>
          <w:szCs w:val="22"/>
          <w:lang w:val="en-US" w:eastAsia="ru-RU"/>
        </w:rPr>
      </w:pPr>
      <w:r w:rsidRPr="004A4661">
        <w:rPr>
          <w:sz w:val="22"/>
          <w:szCs w:val="22"/>
          <w:lang w:val="en-US" w:eastAsia="ru-RU"/>
        </w:rPr>
        <w:t xml:space="preserve">- </w:t>
      </w:r>
      <w:proofErr w:type="gramStart"/>
      <w:r w:rsidRPr="004A4661">
        <w:rPr>
          <w:sz w:val="22"/>
          <w:szCs w:val="22"/>
          <w:lang w:val="en-US" w:eastAsia="ru-RU"/>
        </w:rPr>
        <w:t>to</w:t>
      </w:r>
      <w:proofErr w:type="gramEnd"/>
      <w:r w:rsidRPr="004A4661">
        <w:rPr>
          <w:sz w:val="22"/>
          <w:szCs w:val="22"/>
          <w:lang w:val="en-US" w:eastAsia="ru-RU"/>
        </w:rPr>
        <w:t xml:space="preserve"> assemble the light in the diverse order.</w:t>
      </w:r>
    </w:p>
    <w:p w:rsidR="008D22DE" w:rsidRDefault="008D22DE" w:rsidP="004A4661">
      <w:pPr>
        <w:tabs>
          <w:tab w:val="left" w:pos="3330"/>
        </w:tabs>
        <w:spacing w:line="360" w:lineRule="auto"/>
        <w:rPr>
          <w:sz w:val="22"/>
          <w:szCs w:val="22"/>
          <w:lang w:val="en-US" w:eastAsia="ru-RU"/>
        </w:rPr>
      </w:pPr>
    </w:p>
    <w:p w:rsidR="008D22DE" w:rsidRDefault="008D22DE" w:rsidP="004A4661">
      <w:pPr>
        <w:tabs>
          <w:tab w:val="left" w:pos="3330"/>
        </w:tabs>
        <w:spacing w:line="360" w:lineRule="auto"/>
        <w:rPr>
          <w:b/>
          <w:sz w:val="22"/>
          <w:szCs w:val="22"/>
          <w:lang w:val="en-US" w:eastAsia="ru-RU"/>
        </w:rPr>
      </w:pPr>
      <w:r w:rsidRPr="008D22DE">
        <w:rPr>
          <w:b/>
          <w:sz w:val="22"/>
          <w:szCs w:val="22"/>
          <w:lang w:val="en-US" w:eastAsia="ru-RU"/>
        </w:rPr>
        <w:t>8. Possible damages and its remedies</w:t>
      </w:r>
    </w:p>
    <w:p w:rsidR="008D22DE" w:rsidRDefault="008D22DE" w:rsidP="004A4661">
      <w:pPr>
        <w:tabs>
          <w:tab w:val="left" w:pos="3330"/>
        </w:tabs>
        <w:spacing w:line="360" w:lineRule="auto"/>
        <w:rPr>
          <w:sz w:val="22"/>
          <w:szCs w:val="22"/>
          <w:lang w:val="en-US" w:eastAsia="ru-RU"/>
        </w:rPr>
      </w:pPr>
      <w:r>
        <w:rPr>
          <w:sz w:val="22"/>
          <w:szCs w:val="22"/>
          <w:lang w:val="en-US" w:eastAsia="ru-RU"/>
        </w:rPr>
        <w:t xml:space="preserve">8.1 In case of LEDs breakdown the light is beyond repair. </w:t>
      </w:r>
    </w:p>
    <w:p w:rsidR="00D0601D" w:rsidRDefault="00D0601D" w:rsidP="004A4661">
      <w:pPr>
        <w:tabs>
          <w:tab w:val="left" w:pos="3330"/>
        </w:tabs>
        <w:spacing w:line="360" w:lineRule="auto"/>
        <w:rPr>
          <w:sz w:val="22"/>
          <w:szCs w:val="22"/>
          <w:lang w:val="en-US" w:eastAsia="ru-RU"/>
        </w:rPr>
      </w:pPr>
    </w:p>
    <w:p w:rsidR="00D0601D" w:rsidRDefault="00D0601D" w:rsidP="004A4661">
      <w:pPr>
        <w:tabs>
          <w:tab w:val="left" w:pos="3330"/>
        </w:tabs>
        <w:spacing w:line="360" w:lineRule="auto"/>
        <w:rPr>
          <w:b/>
          <w:sz w:val="22"/>
          <w:szCs w:val="22"/>
          <w:lang w:val="en-US" w:eastAsia="ru-RU"/>
        </w:rPr>
      </w:pPr>
      <w:r w:rsidRPr="00FA6D3A">
        <w:rPr>
          <w:b/>
          <w:sz w:val="22"/>
          <w:szCs w:val="22"/>
          <w:lang w:val="en-US" w:eastAsia="ru-RU"/>
        </w:rPr>
        <w:t xml:space="preserve">9. </w:t>
      </w:r>
      <w:r w:rsidR="00FA6D3A" w:rsidRPr="007860CD">
        <w:rPr>
          <w:b/>
          <w:sz w:val="22"/>
          <w:szCs w:val="22"/>
          <w:lang w:val="en-US" w:eastAsia="ru-RU"/>
        </w:rPr>
        <w:t xml:space="preserve">Marking and </w:t>
      </w:r>
      <w:r w:rsidR="00FA6D3A" w:rsidRPr="00FA6D3A">
        <w:rPr>
          <w:b/>
          <w:sz w:val="22"/>
          <w:szCs w:val="22"/>
          <w:lang w:val="en-US" w:eastAsia="ru-RU"/>
        </w:rPr>
        <w:t>preservation</w:t>
      </w:r>
    </w:p>
    <w:p w:rsid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The marking is put on the light outer surface on the clearly visible place via the way that guarantees the stability to the environment influence and contains: </w:t>
      </w:r>
    </w:p>
    <w:p w:rsidR="00E84F74" w:rsidRPr="00FA6D3A" w:rsidRDefault="00E84F74" w:rsidP="00FA6D3A">
      <w:pPr>
        <w:tabs>
          <w:tab w:val="left" w:pos="3330"/>
        </w:tabs>
        <w:spacing w:line="360" w:lineRule="auto"/>
        <w:rPr>
          <w:sz w:val="22"/>
          <w:szCs w:val="22"/>
          <w:lang w:val="en-US" w:eastAsia="ru-RU"/>
        </w:rPr>
      </w:pPr>
      <w:r>
        <w:rPr>
          <w:sz w:val="22"/>
          <w:szCs w:val="22"/>
          <w:lang w:val="en-US" w:eastAsia="ru-RU"/>
        </w:rPr>
        <w:t>9.1 Marking of light type:</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the</w:t>
      </w:r>
      <w:proofErr w:type="gramEnd"/>
      <w:r w:rsidRPr="00FA6D3A">
        <w:rPr>
          <w:sz w:val="22"/>
          <w:szCs w:val="22"/>
          <w:lang w:val="en-US" w:eastAsia="ru-RU"/>
        </w:rPr>
        <w:t xml:space="preserve"> trademark of the manufacturer;</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the</w:t>
      </w:r>
      <w:proofErr w:type="gramEnd"/>
      <w:r w:rsidRPr="00FA6D3A">
        <w:rPr>
          <w:sz w:val="22"/>
          <w:szCs w:val="22"/>
          <w:lang w:val="en-US" w:eastAsia="ru-RU"/>
        </w:rPr>
        <w:t xml:space="preserve"> name of the company;</w:t>
      </w:r>
    </w:p>
    <w:p w:rsidR="00E84F74" w:rsidRDefault="00FA6D3A" w:rsidP="00FA6D3A">
      <w:pPr>
        <w:tabs>
          <w:tab w:val="left" w:pos="3330"/>
        </w:tabs>
        <w:spacing w:line="360" w:lineRule="auto"/>
        <w:rPr>
          <w:sz w:val="22"/>
          <w:szCs w:val="22"/>
          <w:lang w:val="en-US" w:eastAsia="ru-RU"/>
        </w:rPr>
      </w:pPr>
      <w:r w:rsidRPr="00FA6D3A">
        <w:rPr>
          <w:sz w:val="22"/>
          <w:szCs w:val="22"/>
          <w:lang w:val="en-US" w:eastAsia="ru-RU"/>
        </w:rPr>
        <w:t>-</w:t>
      </w:r>
      <w:r w:rsidR="00E84F74" w:rsidRPr="00E84F74">
        <w:rPr>
          <w:sz w:val="22"/>
          <w:szCs w:val="22"/>
          <w:lang w:val="en-US" w:eastAsia="ru-RU"/>
        </w:rPr>
        <w:t xml:space="preserve"> </w:t>
      </w:r>
      <w:proofErr w:type="gramStart"/>
      <w:r w:rsidR="00E84F74" w:rsidRPr="00FA6D3A">
        <w:rPr>
          <w:sz w:val="22"/>
          <w:szCs w:val="22"/>
          <w:lang w:val="en-US" w:eastAsia="ru-RU"/>
        </w:rPr>
        <w:t>the</w:t>
      </w:r>
      <w:proofErr w:type="gramEnd"/>
      <w:r w:rsidR="00E84F74" w:rsidRPr="00FA6D3A">
        <w:rPr>
          <w:sz w:val="22"/>
          <w:szCs w:val="22"/>
          <w:lang w:val="en-US" w:eastAsia="ru-RU"/>
        </w:rPr>
        <w:t xml:space="preserve"> light type;</w:t>
      </w:r>
    </w:p>
    <w:p w:rsidR="00E84F74" w:rsidRDefault="00E84F74" w:rsidP="00FA6D3A">
      <w:pPr>
        <w:tabs>
          <w:tab w:val="left" w:pos="3330"/>
        </w:tabs>
        <w:spacing w:line="360" w:lineRule="auto"/>
        <w:rPr>
          <w:sz w:val="22"/>
          <w:szCs w:val="22"/>
          <w:lang w:val="en-US" w:eastAsia="ru-RU"/>
        </w:rPr>
      </w:pPr>
      <w:r>
        <w:rPr>
          <w:sz w:val="22"/>
          <w:szCs w:val="22"/>
          <w:lang w:val="en-US" w:eastAsia="ru-RU"/>
        </w:rPr>
        <w:t xml:space="preserve">- </w:t>
      </w:r>
      <w:proofErr w:type="gramStart"/>
      <w:r w:rsidRPr="00FA6D3A">
        <w:rPr>
          <w:sz w:val="22"/>
          <w:szCs w:val="22"/>
          <w:lang w:val="en-US" w:eastAsia="ru-RU"/>
        </w:rPr>
        <w:t>the</w:t>
      </w:r>
      <w:proofErr w:type="gramEnd"/>
      <w:r w:rsidRPr="00FA6D3A">
        <w:rPr>
          <w:sz w:val="22"/>
          <w:szCs w:val="22"/>
          <w:lang w:val="en-US" w:eastAsia="ru-RU"/>
        </w:rPr>
        <w:t xml:space="preserve"> technical conditions logical number</w:t>
      </w:r>
      <w:r>
        <w:rPr>
          <w:sz w:val="22"/>
          <w:szCs w:val="22"/>
          <w:lang w:val="en-US" w:eastAsia="ru-RU"/>
        </w:rPr>
        <w:t>;</w:t>
      </w:r>
    </w:p>
    <w:p w:rsidR="00E84F74" w:rsidRDefault="00E84F74" w:rsidP="00FA6D3A">
      <w:pPr>
        <w:tabs>
          <w:tab w:val="left" w:pos="3330"/>
        </w:tabs>
        <w:spacing w:line="360" w:lineRule="auto"/>
        <w:rPr>
          <w:sz w:val="22"/>
          <w:szCs w:val="22"/>
          <w:lang w:val="en-US" w:eastAsia="ru-RU"/>
        </w:rPr>
      </w:pPr>
      <w:r>
        <w:rPr>
          <w:sz w:val="22"/>
          <w:szCs w:val="22"/>
          <w:lang w:val="en-US" w:eastAsia="ru-RU"/>
        </w:rPr>
        <w:t>-</w:t>
      </w:r>
      <w:r w:rsidR="00FA6D3A" w:rsidRPr="00FA6D3A">
        <w:rPr>
          <w:sz w:val="22"/>
          <w:szCs w:val="22"/>
          <w:lang w:val="en-US" w:eastAsia="ru-RU"/>
        </w:rPr>
        <w:t xml:space="preserve"> </w:t>
      </w:r>
      <w:proofErr w:type="gramStart"/>
      <w:r w:rsidR="00FA6D3A" w:rsidRPr="00FA6D3A">
        <w:rPr>
          <w:sz w:val="22"/>
          <w:szCs w:val="22"/>
          <w:lang w:val="en-US" w:eastAsia="ru-RU"/>
        </w:rPr>
        <w:t>the</w:t>
      </w:r>
      <w:proofErr w:type="gramEnd"/>
      <w:r w:rsidR="00FA6D3A" w:rsidRPr="00FA6D3A">
        <w:rPr>
          <w:sz w:val="22"/>
          <w:szCs w:val="22"/>
          <w:lang w:val="en-US" w:eastAsia="ru-RU"/>
        </w:rPr>
        <w:t xml:space="preserve"> addre</w:t>
      </w:r>
      <w:r>
        <w:rPr>
          <w:sz w:val="22"/>
          <w:szCs w:val="22"/>
          <w:lang w:val="en-US" w:eastAsia="ru-RU"/>
        </w:rPr>
        <w:t xml:space="preserve">ss of the company-manufacturer. </w:t>
      </w:r>
    </w:p>
    <w:p w:rsidR="00FA6D3A" w:rsidRPr="00FA6D3A" w:rsidRDefault="00E84F74" w:rsidP="00FA6D3A">
      <w:pPr>
        <w:tabs>
          <w:tab w:val="left" w:pos="3330"/>
        </w:tabs>
        <w:spacing w:line="360" w:lineRule="auto"/>
        <w:rPr>
          <w:sz w:val="22"/>
          <w:szCs w:val="22"/>
          <w:lang w:val="en-US" w:eastAsia="ru-RU"/>
        </w:rPr>
      </w:pPr>
      <w:r>
        <w:rPr>
          <w:sz w:val="22"/>
          <w:szCs w:val="22"/>
          <w:lang w:val="en-US" w:eastAsia="ru-RU"/>
        </w:rPr>
        <w:t xml:space="preserve">9.2 </w:t>
      </w:r>
      <w:r w:rsidR="00071A9D">
        <w:rPr>
          <w:sz w:val="22"/>
          <w:szCs w:val="22"/>
          <w:lang w:val="en-US" w:eastAsia="ru-RU"/>
        </w:rPr>
        <w:t>Ex m</w:t>
      </w:r>
      <w:r>
        <w:rPr>
          <w:sz w:val="22"/>
          <w:szCs w:val="22"/>
          <w:lang w:val="en-US" w:eastAsia="ru-RU"/>
        </w:rPr>
        <w:t>arking</w:t>
      </w:r>
      <w:r w:rsidR="00071A9D">
        <w:rPr>
          <w:sz w:val="22"/>
          <w:szCs w:val="22"/>
          <w:lang w:val="en-US" w:eastAsia="ru-RU"/>
        </w:rPr>
        <w:t>:</w:t>
      </w:r>
      <w:r>
        <w:rPr>
          <w:sz w:val="22"/>
          <w:szCs w:val="22"/>
          <w:lang w:val="en-US" w:eastAsia="ru-RU"/>
        </w:rPr>
        <w:t xml:space="preserve"> </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controlled supply voltage;</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maximum</w:t>
      </w:r>
      <w:proofErr w:type="gramEnd"/>
      <w:r w:rsidRPr="00FA6D3A">
        <w:rPr>
          <w:sz w:val="22"/>
          <w:szCs w:val="22"/>
          <w:lang w:val="en-US" w:eastAsia="ru-RU"/>
        </w:rPr>
        <w:t xml:space="preserve"> power consumption;</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ambient</w:t>
      </w:r>
      <w:proofErr w:type="gramEnd"/>
      <w:r w:rsidRPr="00FA6D3A">
        <w:rPr>
          <w:sz w:val="22"/>
          <w:szCs w:val="22"/>
          <w:lang w:val="en-US" w:eastAsia="ru-RU"/>
        </w:rPr>
        <w:t xml:space="preserve"> temperature range;</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IP code;</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manufacturing</w:t>
      </w:r>
      <w:proofErr w:type="gramEnd"/>
      <w:r w:rsidRPr="00FA6D3A">
        <w:rPr>
          <w:sz w:val="22"/>
          <w:szCs w:val="22"/>
          <w:lang w:val="en-US" w:eastAsia="ru-RU"/>
        </w:rPr>
        <w:t xml:space="preserve"> year and month;</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the</w:t>
      </w:r>
      <w:proofErr w:type="gramEnd"/>
      <w:r w:rsidRPr="00FA6D3A">
        <w:rPr>
          <w:sz w:val="22"/>
          <w:szCs w:val="22"/>
          <w:lang w:val="en-US" w:eastAsia="ru-RU"/>
        </w:rPr>
        <w:t xml:space="preserve"> light serial number;</w:t>
      </w:r>
    </w:p>
    <w:p w:rsidR="00FA6D3A" w:rsidRP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the</w:t>
      </w:r>
      <w:proofErr w:type="gramEnd"/>
      <w:r w:rsidRPr="00FA6D3A">
        <w:rPr>
          <w:sz w:val="22"/>
          <w:szCs w:val="22"/>
          <w:lang w:val="en-US" w:eastAsia="ru-RU"/>
        </w:rPr>
        <w:t xml:space="preserve"> certification body name or sign and the certificate No.;</w:t>
      </w:r>
    </w:p>
    <w:p w:rsidR="00FA6D3A" w:rsidRDefault="00FA6D3A" w:rsidP="00FA6D3A">
      <w:pPr>
        <w:tabs>
          <w:tab w:val="left" w:pos="3330"/>
        </w:tabs>
        <w:spacing w:line="360" w:lineRule="auto"/>
        <w:rPr>
          <w:sz w:val="22"/>
          <w:szCs w:val="22"/>
          <w:lang w:val="en-US" w:eastAsia="ru-RU"/>
        </w:rPr>
      </w:pPr>
      <w:r w:rsidRPr="00FA6D3A">
        <w:rPr>
          <w:sz w:val="22"/>
          <w:szCs w:val="22"/>
          <w:lang w:val="en-US" w:eastAsia="ru-RU"/>
        </w:rPr>
        <w:t xml:space="preserve">- </w:t>
      </w:r>
      <w:proofErr w:type="gramStart"/>
      <w:r w:rsidRPr="00FA6D3A">
        <w:rPr>
          <w:sz w:val="22"/>
          <w:szCs w:val="22"/>
          <w:lang w:val="en-US" w:eastAsia="ru-RU"/>
        </w:rPr>
        <w:t>special</w:t>
      </w:r>
      <w:proofErr w:type="gramEnd"/>
      <w:r w:rsidRPr="00FA6D3A">
        <w:rPr>
          <w:sz w:val="22"/>
          <w:szCs w:val="22"/>
          <w:lang w:val="en-US" w:eastAsia="ru-RU"/>
        </w:rPr>
        <w:t xml:space="preserve"> Ex-marking for explosive gas or dust atmosphere.</w:t>
      </w:r>
    </w:p>
    <w:p w:rsidR="00DF14DC" w:rsidRDefault="00DF14DC" w:rsidP="00FA6D3A">
      <w:pPr>
        <w:tabs>
          <w:tab w:val="left" w:pos="3330"/>
        </w:tabs>
        <w:spacing w:line="360" w:lineRule="auto"/>
        <w:rPr>
          <w:sz w:val="22"/>
          <w:szCs w:val="22"/>
          <w:lang w:val="en-US" w:eastAsia="ru-RU"/>
        </w:rPr>
      </w:pPr>
    </w:p>
    <w:p w:rsidR="00DF14DC" w:rsidRPr="00DF14DC" w:rsidRDefault="00DF14DC" w:rsidP="00DF14DC">
      <w:pPr>
        <w:tabs>
          <w:tab w:val="left" w:pos="3330"/>
        </w:tabs>
        <w:spacing w:line="360" w:lineRule="auto"/>
        <w:rPr>
          <w:b/>
          <w:sz w:val="22"/>
          <w:szCs w:val="22"/>
          <w:lang w:val="en-US" w:eastAsia="ru-RU"/>
        </w:rPr>
      </w:pPr>
      <w:r w:rsidRPr="00DF14DC">
        <w:rPr>
          <w:b/>
          <w:sz w:val="22"/>
          <w:szCs w:val="22"/>
          <w:lang w:val="en-US" w:eastAsia="ru-RU"/>
        </w:rPr>
        <w:t xml:space="preserve">10. Storage and transportation </w:t>
      </w:r>
    </w:p>
    <w:p w:rsidR="00DF14DC" w:rsidRPr="00DF14DC" w:rsidRDefault="00DF14DC" w:rsidP="00DF14DC">
      <w:pPr>
        <w:tabs>
          <w:tab w:val="left" w:pos="3330"/>
        </w:tabs>
        <w:spacing w:line="360" w:lineRule="auto"/>
        <w:rPr>
          <w:sz w:val="22"/>
          <w:szCs w:val="22"/>
          <w:lang w:val="en-US" w:eastAsia="ru-RU"/>
        </w:rPr>
      </w:pPr>
    </w:p>
    <w:p w:rsidR="00DF14DC" w:rsidRPr="00DF14DC" w:rsidRDefault="00DF14DC" w:rsidP="00DF14DC">
      <w:pPr>
        <w:tabs>
          <w:tab w:val="left" w:pos="3330"/>
        </w:tabs>
        <w:spacing w:line="360" w:lineRule="auto"/>
        <w:rPr>
          <w:sz w:val="22"/>
          <w:szCs w:val="22"/>
          <w:lang w:val="en-US" w:eastAsia="ru-RU"/>
        </w:rPr>
      </w:pPr>
      <w:r>
        <w:rPr>
          <w:sz w:val="22"/>
          <w:szCs w:val="22"/>
          <w:lang w:val="en-US" w:eastAsia="ru-RU"/>
        </w:rPr>
        <w:t>10</w:t>
      </w:r>
      <w:r w:rsidRPr="00DF14DC">
        <w:rPr>
          <w:sz w:val="22"/>
          <w:szCs w:val="22"/>
          <w:lang w:val="en-US" w:eastAsia="ru-RU"/>
        </w:rPr>
        <w:t>.1 The light should be kept packed according to GOST 23216 for the storage conditions.</w:t>
      </w:r>
    </w:p>
    <w:p w:rsidR="00DF14DC" w:rsidRPr="00DF14DC" w:rsidRDefault="00DF14DC" w:rsidP="00DF14DC">
      <w:pPr>
        <w:tabs>
          <w:tab w:val="left" w:pos="3330"/>
        </w:tabs>
        <w:spacing w:line="360" w:lineRule="auto"/>
        <w:rPr>
          <w:sz w:val="22"/>
          <w:szCs w:val="22"/>
          <w:lang w:val="en-US" w:eastAsia="ru-RU"/>
        </w:rPr>
      </w:pPr>
      <w:r>
        <w:rPr>
          <w:sz w:val="22"/>
          <w:szCs w:val="22"/>
          <w:lang w:val="en-US" w:eastAsia="ru-RU"/>
        </w:rPr>
        <w:t>10</w:t>
      </w:r>
      <w:r w:rsidRPr="00DF14DC">
        <w:rPr>
          <w:sz w:val="22"/>
          <w:szCs w:val="22"/>
          <w:lang w:val="en-US" w:eastAsia="ru-RU"/>
        </w:rPr>
        <w:t>.2. Transportation of the light can be carried out by any transport at any distance.</w:t>
      </w:r>
    </w:p>
    <w:p w:rsidR="00DF14DC" w:rsidRDefault="00DF14DC" w:rsidP="00DF14DC">
      <w:pPr>
        <w:tabs>
          <w:tab w:val="left" w:pos="3330"/>
        </w:tabs>
        <w:spacing w:line="360" w:lineRule="auto"/>
        <w:rPr>
          <w:sz w:val="22"/>
          <w:szCs w:val="22"/>
          <w:lang w:val="en-US" w:eastAsia="ru-RU"/>
        </w:rPr>
      </w:pPr>
      <w:r>
        <w:rPr>
          <w:sz w:val="22"/>
          <w:szCs w:val="22"/>
          <w:lang w:val="en-US" w:eastAsia="ru-RU"/>
        </w:rPr>
        <w:t>10</w:t>
      </w:r>
      <w:r w:rsidRPr="00DF14DC">
        <w:rPr>
          <w:sz w:val="22"/>
          <w:szCs w:val="22"/>
          <w:lang w:val="en-US" w:eastAsia="ru-RU"/>
        </w:rPr>
        <w:t>.3. When keeping and transporting the light should be protected against any atmospheric fallout.</w:t>
      </w:r>
    </w:p>
    <w:p w:rsidR="00633692" w:rsidRDefault="00633692" w:rsidP="00DF14DC">
      <w:pPr>
        <w:tabs>
          <w:tab w:val="left" w:pos="3330"/>
        </w:tabs>
        <w:spacing w:line="360" w:lineRule="auto"/>
        <w:rPr>
          <w:sz w:val="22"/>
          <w:szCs w:val="22"/>
          <w:lang w:val="en-US" w:eastAsia="ru-RU"/>
        </w:rPr>
      </w:pPr>
    </w:p>
    <w:p w:rsidR="00633692" w:rsidRDefault="00633692" w:rsidP="00DF14DC">
      <w:pPr>
        <w:tabs>
          <w:tab w:val="left" w:pos="3330"/>
        </w:tabs>
        <w:spacing w:line="360" w:lineRule="auto"/>
        <w:rPr>
          <w:b/>
          <w:sz w:val="22"/>
          <w:szCs w:val="22"/>
          <w:lang w:val="en-US" w:eastAsia="ru-RU"/>
        </w:rPr>
      </w:pPr>
      <w:r w:rsidRPr="00022E53">
        <w:rPr>
          <w:b/>
          <w:sz w:val="22"/>
          <w:szCs w:val="22"/>
          <w:lang w:val="en-US" w:eastAsia="ru-RU"/>
        </w:rPr>
        <w:t xml:space="preserve">11. </w:t>
      </w:r>
      <w:r w:rsidR="00CB0AC0" w:rsidRPr="00022E53">
        <w:rPr>
          <w:b/>
          <w:sz w:val="22"/>
          <w:szCs w:val="22"/>
          <w:lang w:val="en-US" w:eastAsia="ru-RU"/>
        </w:rPr>
        <w:t>The life and keeping time</w:t>
      </w:r>
    </w:p>
    <w:p w:rsidR="00022E53" w:rsidRDefault="00022E53" w:rsidP="00DF14DC">
      <w:pPr>
        <w:tabs>
          <w:tab w:val="left" w:pos="3330"/>
        </w:tabs>
        <w:spacing w:line="360" w:lineRule="auto"/>
        <w:rPr>
          <w:sz w:val="22"/>
          <w:szCs w:val="22"/>
          <w:lang w:val="en-US" w:eastAsia="ru-RU"/>
        </w:rPr>
      </w:pPr>
      <w:r>
        <w:rPr>
          <w:sz w:val="22"/>
          <w:szCs w:val="22"/>
          <w:lang w:val="en-US" w:eastAsia="ru-RU"/>
        </w:rPr>
        <w:t>11.1 The light lifetime is not less than 50000 hours.</w:t>
      </w:r>
    </w:p>
    <w:p w:rsidR="00022E53" w:rsidRDefault="00022E53" w:rsidP="00DF14DC">
      <w:pPr>
        <w:tabs>
          <w:tab w:val="left" w:pos="3330"/>
        </w:tabs>
        <w:spacing w:line="360" w:lineRule="auto"/>
        <w:rPr>
          <w:sz w:val="22"/>
          <w:szCs w:val="22"/>
          <w:lang w:val="en-US" w:eastAsia="ru-RU"/>
        </w:rPr>
      </w:pPr>
      <w:r>
        <w:rPr>
          <w:sz w:val="22"/>
          <w:szCs w:val="22"/>
          <w:lang w:val="en-US" w:eastAsia="ru-RU"/>
        </w:rPr>
        <w:t>11.2 The keeping time is 3 years from the day of production</w:t>
      </w:r>
      <w:r w:rsidR="00C464FB">
        <w:rPr>
          <w:sz w:val="22"/>
          <w:szCs w:val="22"/>
          <w:lang w:val="en-US" w:eastAsia="ru-RU"/>
        </w:rPr>
        <w:t>.</w:t>
      </w:r>
    </w:p>
    <w:p w:rsidR="00770926" w:rsidRPr="00022E53" w:rsidRDefault="00770926" w:rsidP="00DF14DC">
      <w:pPr>
        <w:tabs>
          <w:tab w:val="left" w:pos="3330"/>
        </w:tabs>
        <w:spacing w:line="360" w:lineRule="auto"/>
        <w:rPr>
          <w:sz w:val="22"/>
          <w:szCs w:val="22"/>
          <w:lang w:val="en-US" w:eastAsia="ru-RU"/>
        </w:rPr>
      </w:pPr>
    </w:p>
    <w:p w:rsidR="00633692" w:rsidRPr="00633692" w:rsidRDefault="00633692" w:rsidP="00CB0AC0">
      <w:pPr>
        <w:spacing w:line="360" w:lineRule="auto"/>
        <w:jc w:val="both"/>
        <w:rPr>
          <w:b/>
          <w:sz w:val="22"/>
          <w:szCs w:val="22"/>
          <w:lang w:val="en-US"/>
        </w:rPr>
      </w:pPr>
      <w:r w:rsidRPr="00633692">
        <w:rPr>
          <w:b/>
          <w:sz w:val="22"/>
          <w:szCs w:val="22"/>
          <w:lang w:val="en-US" w:eastAsia="ru-RU"/>
        </w:rPr>
        <w:lastRenderedPageBreak/>
        <w:t xml:space="preserve">12. </w:t>
      </w:r>
      <w:r w:rsidRPr="00633692">
        <w:rPr>
          <w:b/>
          <w:sz w:val="22"/>
          <w:szCs w:val="22"/>
          <w:lang w:val="en-US"/>
        </w:rPr>
        <w:t>Acceptance Certificate</w:t>
      </w:r>
    </w:p>
    <w:p w:rsidR="00633692" w:rsidRPr="00A160F3" w:rsidRDefault="00770926" w:rsidP="00CB0AC0">
      <w:pPr>
        <w:tabs>
          <w:tab w:val="left" w:pos="3330"/>
        </w:tabs>
        <w:spacing w:line="360" w:lineRule="auto"/>
        <w:rPr>
          <w:sz w:val="22"/>
          <w:szCs w:val="22"/>
          <w:lang w:val="en-US" w:eastAsia="ru-RU"/>
        </w:rPr>
      </w:pPr>
      <w:r>
        <w:rPr>
          <w:sz w:val="22"/>
          <w:szCs w:val="22"/>
          <w:lang w:val="en-US" w:eastAsia="ru-RU"/>
        </w:rPr>
        <w:t>The e</w:t>
      </w:r>
      <w:r w:rsidR="00CB0AC0" w:rsidRPr="00EB5760">
        <w:rPr>
          <w:sz w:val="22"/>
          <w:szCs w:val="22"/>
          <w:lang w:val="en-US"/>
        </w:rPr>
        <w:t>xplosion-proof light fixture of «SVS-220-001» type</w:t>
      </w:r>
      <w:r>
        <w:rPr>
          <w:sz w:val="22"/>
          <w:szCs w:val="22"/>
          <w:lang w:val="en-US"/>
        </w:rPr>
        <w:t xml:space="preserve"> with the serial No _________</w:t>
      </w:r>
      <w:r w:rsidR="00CB0AC0" w:rsidRPr="00EB5760">
        <w:rPr>
          <w:sz w:val="22"/>
          <w:szCs w:val="22"/>
          <w:lang w:val="en-US"/>
        </w:rPr>
        <w:t xml:space="preserve"> </w:t>
      </w:r>
      <w:r w:rsidR="00633692" w:rsidRPr="00A160F3">
        <w:rPr>
          <w:sz w:val="22"/>
          <w:szCs w:val="22"/>
          <w:lang w:val="en-US" w:eastAsia="ru-RU"/>
        </w:rPr>
        <w:t xml:space="preserve">is manufactured in accordance with specifications TS </w:t>
      </w:r>
      <w:r w:rsidR="00633692">
        <w:rPr>
          <w:sz w:val="22"/>
          <w:szCs w:val="22"/>
          <w:lang w:val="en-US" w:eastAsia="ru-RU"/>
        </w:rPr>
        <w:t>3461–0</w:t>
      </w:r>
      <w:r w:rsidR="00633692" w:rsidRPr="00A160F3">
        <w:rPr>
          <w:sz w:val="22"/>
          <w:szCs w:val="22"/>
          <w:lang w:val="en-US" w:eastAsia="ru-RU"/>
        </w:rPr>
        <w:t>1</w:t>
      </w:r>
      <w:r>
        <w:rPr>
          <w:sz w:val="22"/>
          <w:szCs w:val="22"/>
          <w:lang w:val="en-US" w:eastAsia="ru-RU"/>
        </w:rPr>
        <w:t>1</w:t>
      </w:r>
      <w:r w:rsidR="00633692" w:rsidRPr="00A160F3">
        <w:rPr>
          <w:sz w:val="22"/>
          <w:szCs w:val="22"/>
          <w:lang w:val="en-US" w:eastAsia="ru-RU"/>
        </w:rPr>
        <w:t>–41</w:t>
      </w:r>
      <w:r w:rsidR="00633692">
        <w:rPr>
          <w:sz w:val="22"/>
          <w:szCs w:val="22"/>
          <w:lang w:val="en-US" w:eastAsia="ru-RU"/>
        </w:rPr>
        <w:t>677105–</w:t>
      </w:r>
      <w:r w:rsidR="00633692" w:rsidRPr="00A160F3">
        <w:rPr>
          <w:sz w:val="22"/>
          <w:szCs w:val="22"/>
          <w:lang w:val="en-US" w:eastAsia="ru-RU"/>
        </w:rPr>
        <w:t>201</w:t>
      </w:r>
      <w:r>
        <w:rPr>
          <w:sz w:val="22"/>
          <w:szCs w:val="22"/>
          <w:lang w:val="en-US" w:eastAsia="ru-RU"/>
        </w:rPr>
        <w:t>3</w:t>
      </w:r>
      <w:r w:rsidR="00633692" w:rsidRPr="00A160F3">
        <w:rPr>
          <w:sz w:val="22"/>
          <w:szCs w:val="22"/>
          <w:lang w:val="en-US" w:eastAsia="ru-RU"/>
        </w:rPr>
        <w:t xml:space="preserve"> and proved to be suitable for operating.</w:t>
      </w:r>
    </w:p>
    <w:p w:rsidR="00633692" w:rsidRPr="00A160F3" w:rsidRDefault="00633692" w:rsidP="00633692">
      <w:pPr>
        <w:tabs>
          <w:tab w:val="left" w:pos="3330"/>
        </w:tabs>
        <w:spacing w:line="360" w:lineRule="auto"/>
        <w:rPr>
          <w:sz w:val="22"/>
          <w:szCs w:val="22"/>
          <w:lang w:val="en-US" w:eastAsia="ru-RU"/>
        </w:rPr>
      </w:pPr>
      <w:r>
        <w:rPr>
          <w:sz w:val="22"/>
          <w:szCs w:val="22"/>
          <w:lang w:val="en-US" w:eastAsia="ru-RU"/>
        </w:rPr>
        <w:t>Stamp</w:t>
      </w:r>
      <w:r w:rsidRPr="00A160F3">
        <w:rPr>
          <w:sz w:val="22"/>
          <w:szCs w:val="22"/>
          <w:lang w:val="en-US" w:eastAsia="ru-RU"/>
        </w:rPr>
        <w:t>_______</w:t>
      </w:r>
      <w:r>
        <w:rPr>
          <w:sz w:val="22"/>
          <w:szCs w:val="22"/>
          <w:lang w:val="en-US" w:eastAsia="ru-RU"/>
        </w:rPr>
        <w:t xml:space="preserve"> (Signature)</w:t>
      </w:r>
      <w:r>
        <w:rPr>
          <w:sz w:val="22"/>
          <w:szCs w:val="22"/>
          <w:lang w:val="en-US" w:eastAsia="ru-RU"/>
        </w:rPr>
        <w:tab/>
        <w:t xml:space="preserve"> _________</w:t>
      </w:r>
      <w:proofErr w:type="gramStart"/>
      <w:r>
        <w:rPr>
          <w:sz w:val="22"/>
          <w:szCs w:val="22"/>
          <w:lang w:val="en-US" w:eastAsia="ru-RU"/>
        </w:rPr>
        <w:t>_(</w:t>
      </w:r>
      <w:proofErr w:type="gramEnd"/>
      <w:r>
        <w:rPr>
          <w:sz w:val="22"/>
          <w:szCs w:val="22"/>
          <w:lang w:val="en-US" w:eastAsia="ru-RU"/>
        </w:rPr>
        <w:t>Signature clarification)</w:t>
      </w:r>
    </w:p>
    <w:p w:rsidR="00633692" w:rsidRDefault="00633692" w:rsidP="00633692">
      <w:pPr>
        <w:tabs>
          <w:tab w:val="left" w:pos="3330"/>
        </w:tabs>
        <w:spacing w:line="360" w:lineRule="auto"/>
        <w:rPr>
          <w:sz w:val="22"/>
          <w:szCs w:val="22"/>
          <w:lang w:val="en-US" w:eastAsia="ru-RU"/>
        </w:rPr>
      </w:pPr>
      <w:r>
        <w:rPr>
          <w:sz w:val="22"/>
          <w:szCs w:val="22"/>
          <w:lang w:val="en-US" w:eastAsia="ru-RU"/>
        </w:rPr>
        <w:t xml:space="preserve">               </w:t>
      </w:r>
      <w:r w:rsidRPr="00A160F3">
        <w:rPr>
          <w:sz w:val="22"/>
          <w:szCs w:val="22"/>
          <w:lang w:val="en-US" w:eastAsia="ru-RU"/>
        </w:rPr>
        <w:t xml:space="preserve">QCD                                              </w:t>
      </w:r>
    </w:p>
    <w:p w:rsidR="00633692" w:rsidRPr="00633692" w:rsidRDefault="00633692" w:rsidP="00633692">
      <w:pPr>
        <w:tabs>
          <w:tab w:val="left" w:pos="3330"/>
        </w:tabs>
        <w:spacing w:line="360" w:lineRule="auto"/>
        <w:rPr>
          <w:sz w:val="22"/>
          <w:szCs w:val="22"/>
          <w:lang w:val="en-US" w:eastAsia="ru-RU"/>
        </w:rPr>
      </w:pPr>
      <w:r w:rsidRPr="00A160F3">
        <w:rPr>
          <w:sz w:val="22"/>
          <w:szCs w:val="22"/>
          <w:lang w:val="en-US" w:eastAsia="ru-RU"/>
        </w:rPr>
        <w:t>Is</w:t>
      </w:r>
      <w:r>
        <w:rPr>
          <w:sz w:val="22"/>
          <w:szCs w:val="22"/>
          <w:lang w:val="en-US" w:eastAsia="ru-RU"/>
        </w:rPr>
        <w:t>sue</w:t>
      </w:r>
      <w:r w:rsidRPr="00633692">
        <w:rPr>
          <w:sz w:val="22"/>
          <w:szCs w:val="22"/>
          <w:lang w:val="en-US" w:eastAsia="ru-RU"/>
        </w:rPr>
        <w:t xml:space="preserve"> </w:t>
      </w:r>
      <w:r>
        <w:rPr>
          <w:sz w:val="22"/>
          <w:szCs w:val="22"/>
          <w:lang w:val="en-US" w:eastAsia="ru-RU"/>
        </w:rPr>
        <w:t>Date</w:t>
      </w:r>
      <w:r w:rsidRPr="00633692">
        <w:rPr>
          <w:sz w:val="22"/>
          <w:szCs w:val="22"/>
          <w:lang w:val="en-US" w:eastAsia="ru-RU"/>
        </w:rPr>
        <w:t>_____________________</w:t>
      </w:r>
    </w:p>
    <w:p w:rsidR="00633692" w:rsidRDefault="00633692" w:rsidP="00DF14DC">
      <w:pPr>
        <w:tabs>
          <w:tab w:val="left" w:pos="3330"/>
        </w:tabs>
        <w:spacing w:line="360" w:lineRule="auto"/>
        <w:rPr>
          <w:sz w:val="22"/>
          <w:szCs w:val="22"/>
          <w:lang w:val="en-US" w:eastAsia="ru-RU"/>
        </w:rPr>
      </w:pPr>
    </w:p>
    <w:p w:rsidR="00F559AF" w:rsidRPr="00F559AF" w:rsidRDefault="00F559AF" w:rsidP="00F559AF">
      <w:pPr>
        <w:tabs>
          <w:tab w:val="left" w:pos="3330"/>
        </w:tabs>
        <w:spacing w:line="360" w:lineRule="auto"/>
        <w:rPr>
          <w:b/>
          <w:sz w:val="22"/>
          <w:szCs w:val="22"/>
          <w:lang w:val="en-US" w:eastAsia="ru-RU"/>
        </w:rPr>
      </w:pPr>
      <w:r w:rsidRPr="00F559AF">
        <w:rPr>
          <w:b/>
          <w:sz w:val="22"/>
          <w:szCs w:val="22"/>
          <w:lang w:val="en-US" w:eastAsia="ru-RU"/>
        </w:rPr>
        <w:t>13. Recycling Data</w:t>
      </w:r>
    </w:p>
    <w:p w:rsidR="00F559AF" w:rsidRPr="00A160F3" w:rsidRDefault="00FF28D1" w:rsidP="00F559AF">
      <w:pPr>
        <w:tabs>
          <w:tab w:val="left" w:pos="3330"/>
        </w:tabs>
        <w:spacing w:line="360" w:lineRule="auto"/>
        <w:rPr>
          <w:sz w:val="22"/>
          <w:szCs w:val="22"/>
          <w:lang w:val="en-US" w:eastAsia="ru-RU"/>
        </w:rPr>
      </w:pPr>
      <w:r>
        <w:rPr>
          <w:sz w:val="22"/>
          <w:szCs w:val="22"/>
          <w:lang w:val="en-US" w:eastAsia="ru-RU"/>
        </w:rPr>
        <w:t>13</w:t>
      </w:r>
      <w:r w:rsidR="00F559AF" w:rsidRPr="00A160F3">
        <w:rPr>
          <w:sz w:val="22"/>
          <w:szCs w:val="22"/>
          <w:lang w:val="en-US" w:eastAsia="ru-RU"/>
        </w:rPr>
        <w:t xml:space="preserve">.1 All the materials of which the </w:t>
      </w:r>
      <w:r>
        <w:rPr>
          <w:sz w:val="22"/>
          <w:szCs w:val="22"/>
          <w:lang w:val="en-US" w:eastAsia="ru-RU"/>
        </w:rPr>
        <w:t>e</w:t>
      </w:r>
      <w:r w:rsidRPr="00EB5760">
        <w:rPr>
          <w:sz w:val="22"/>
          <w:szCs w:val="22"/>
          <w:lang w:val="en-US"/>
        </w:rPr>
        <w:t>xplosion-proof light fixture of «SVS-220-001» type</w:t>
      </w:r>
      <w:r w:rsidR="00F559AF" w:rsidRPr="00A160F3">
        <w:rPr>
          <w:sz w:val="22"/>
          <w:szCs w:val="22"/>
          <w:lang w:val="en-US" w:eastAsia="ru-RU"/>
        </w:rPr>
        <w:t xml:space="preserve"> is manufactured are not dangerous for the life and health of people and the environment.</w:t>
      </w:r>
    </w:p>
    <w:p w:rsidR="00F559AF" w:rsidRPr="00A160F3" w:rsidRDefault="00FF28D1" w:rsidP="00F559AF">
      <w:pPr>
        <w:tabs>
          <w:tab w:val="left" w:pos="3330"/>
        </w:tabs>
        <w:spacing w:line="360" w:lineRule="auto"/>
        <w:rPr>
          <w:sz w:val="22"/>
          <w:szCs w:val="22"/>
          <w:lang w:val="en-US" w:eastAsia="ru-RU"/>
        </w:rPr>
      </w:pPr>
      <w:r>
        <w:rPr>
          <w:sz w:val="22"/>
          <w:szCs w:val="22"/>
          <w:lang w:val="en-US" w:eastAsia="ru-RU"/>
        </w:rPr>
        <w:t>13</w:t>
      </w:r>
      <w:r w:rsidR="00F559AF" w:rsidRPr="00A160F3">
        <w:rPr>
          <w:sz w:val="22"/>
          <w:szCs w:val="22"/>
          <w:lang w:val="en-US" w:eastAsia="ru-RU"/>
        </w:rPr>
        <w:t>.2 On completing the operation of the light, it does not require a special recycling and should be handed as a recyclable material in accordance with the present rules.</w:t>
      </w:r>
    </w:p>
    <w:p w:rsidR="00F559AF" w:rsidRPr="00A160F3" w:rsidRDefault="00F559AF" w:rsidP="00F559AF">
      <w:pPr>
        <w:tabs>
          <w:tab w:val="left" w:pos="3330"/>
        </w:tabs>
        <w:spacing w:line="360" w:lineRule="auto"/>
        <w:rPr>
          <w:sz w:val="22"/>
          <w:szCs w:val="22"/>
          <w:lang w:val="en-US" w:eastAsia="ru-RU"/>
        </w:rPr>
      </w:pPr>
    </w:p>
    <w:p w:rsidR="00F559AF" w:rsidRPr="00F559AF" w:rsidRDefault="0079007F" w:rsidP="00F559AF">
      <w:pPr>
        <w:tabs>
          <w:tab w:val="left" w:pos="3330"/>
        </w:tabs>
        <w:spacing w:line="360" w:lineRule="auto"/>
        <w:rPr>
          <w:b/>
          <w:sz w:val="22"/>
          <w:szCs w:val="22"/>
          <w:lang w:val="en-US" w:eastAsia="ru-RU"/>
        </w:rPr>
      </w:pPr>
      <w:r>
        <w:rPr>
          <w:b/>
          <w:sz w:val="22"/>
          <w:szCs w:val="22"/>
          <w:lang w:val="en-US" w:eastAsia="ru-RU"/>
        </w:rPr>
        <w:t>14</w:t>
      </w:r>
      <w:r w:rsidR="00F559AF" w:rsidRPr="00F559AF">
        <w:rPr>
          <w:b/>
          <w:sz w:val="22"/>
          <w:szCs w:val="22"/>
          <w:lang w:val="en-US" w:eastAsia="ru-RU"/>
        </w:rPr>
        <w:t>. Warranty</w:t>
      </w:r>
    </w:p>
    <w:p w:rsidR="00F559AF" w:rsidRPr="00A160F3" w:rsidRDefault="0079007F" w:rsidP="00F559AF">
      <w:pPr>
        <w:tabs>
          <w:tab w:val="left" w:pos="3330"/>
        </w:tabs>
        <w:spacing w:line="360" w:lineRule="auto"/>
        <w:rPr>
          <w:sz w:val="22"/>
          <w:szCs w:val="22"/>
          <w:lang w:val="en-US" w:eastAsia="ru-RU"/>
        </w:rPr>
      </w:pPr>
      <w:proofErr w:type="gramStart"/>
      <w:r>
        <w:rPr>
          <w:sz w:val="22"/>
          <w:szCs w:val="22"/>
          <w:lang w:val="en-US" w:eastAsia="ru-RU"/>
        </w:rPr>
        <w:t>14</w:t>
      </w:r>
      <w:r w:rsidR="00F559AF" w:rsidRPr="00A160F3">
        <w:rPr>
          <w:sz w:val="22"/>
          <w:szCs w:val="22"/>
          <w:lang w:val="en-US" w:eastAsia="ru-RU"/>
        </w:rPr>
        <w:t>.1  The</w:t>
      </w:r>
      <w:proofErr w:type="gramEnd"/>
      <w:r w:rsidR="00F559AF" w:rsidRPr="00A160F3">
        <w:rPr>
          <w:sz w:val="22"/>
          <w:szCs w:val="22"/>
          <w:lang w:val="en-US" w:eastAsia="ru-RU"/>
        </w:rPr>
        <w:t xml:space="preserve"> manufacturer guarantees the conformance of the light to the technical specifications and normal work within 5 years since operating it at condition of observing the rules of transp</w:t>
      </w:r>
      <w:r w:rsidR="00F559AF">
        <w:rPr>
          <w:sz w:val="22"/>
          <w:szCs w:val="22"/>
          <w:lang w:val="en-US" w:eastAsia="ru-RU"/>
        </w:rPr>
        <w:t>ortation, storage and installation</w:t>
      </w:r>
      <w:r w:rsidR="00F559AF" w:rsidRPr="00A160F3">
        <w:rPr>
          <w:sz w:val="22"/>
          <w:szCs w:val="22"/>
          <w:lang w:val="en-US" w:eastAsia="ru-RU"/>
        </w:rPr>
        <w:t>.</w:t>
      </w:r>
    </w:p>
    <w:p w:rsidR="00F559AF" w:rsidRPr="00A160F3" w:rsidRDefault="00F559AF" w:rsidP="00F559AF">
      <w:pPr>
        <w:tabs>
          <w:tab w:val="left" w:pos="3330"/>
        </w:tabs>
        <w:spacing w:line="360" w:lineRule="auto"/>
        <w:rPr>
          <w:sz w:val="22"/>
          <w:szCs w:val="22"/>
          <w:lang w:val="en-US" w:eastAsia="ru-RU"/>
        </w:rPr>
      </w:pPr>
      <w:r w:rsidRPr="00A160F3">
        <w:rPr>
          <w:sz w:val="22"/>
          <w:szCs w:val="22"/>
          <w:lang w:val="en-US" w:eastAsia="ru-RU"/>
        </w:rPr>
        <w:t xml:space="preserve"> </w:t>
      </w:r>
      <w:r w:rsidR="0079007F">
        <w:rPr>
          <w:sz w:val="22"/>
          <w:szCs w:val="22"/>
          <w:lang w:val="en-US" w:eastAsia="ru-RU"/>
        </w:rPr>
        <w:t>14</w:t>
      </w:r>
      <w:r w:rsidRPr="00A160F3">
        <w:rPr>
          <w:sz w:val="22"/>
          <w:szCs w:val="22"/>
          <w:lang w:val="en-US" w:eastAsia="ru-RU"/>
        </w:rPr>
        <w:t>.2 Within the warranty period damaged lights should be changed charge free by the manufacture at the conditions of t</w:t>
      </w:r>
      <w:r>
        <w:rPr>
          <w:sz w:val="22"/>
          <w:szCs w:val="22"/>
          <w:lang w:val="en-US" w:eastAsia="ru-RU"/>
        </w:rPr>
        <w:t>he conformance to the installation</w:t>
      </w:r>
      <w:r w:rsidRPr="00A160F3">
        <w:rPr>
          <w:sz w:val="22"/>
          <w:szCs w:val="22"/>
          <w:lang w:val="en-US" w:eastAsia="ru-RU"/>
        </w:rPr>
        <w:t xml:space="preserve"> and operating rules by the customer.</w:t>
      </w:r>
    </w:p>
    <w:p w:rsidR="00F559AF" w:rsidRPr="00F559AF" w:rsidRDefault="00F559AF" w:rsidP="00F559AF">
      <w:pPr>
        <w:tabs>
          <w:tab w:val="left" w:pos="3330"/>
        </w:tabs>
        <w:spacing w:line="360" w:lineRule="auto"/>
        <w:rPr>
          <w:sz w:val="22"/>
          <w:szCs w:val="22"/>
          <w:lang w:val="en-US" w:eastAsia="ru-RU"/>
        </w:rPr>
      </w:pPr>
    </w:p>
    <w:p w:rsidR="00F559AF" w:rsidRPr="00F559AF" w:rsidRDefault="006620E7" w:rsidP="00F559AF">
      <w:pPr>
        <w:tabs>
          <w:tab w:val="left" w:pos="3330"/>
        </w:tabs>
        <w:spacing w:line="360" w:lineRule="auto"/>
        <w:rPr>
          <w:b/>
          <w:sz w:val="22"/>
          <w:szCs w:val="22"/>
          <w:lang w:val="en-US" w:eastAsia="ru-RU"/>
        </w:rPr>
      </w:pPr>
      <w:r>
        <w:rPr>
          <w:b/>
          <w:sz w:val="22"/>
          <w:szCs w:val="22"/>
          <w:lang w:val="en-US" w:eastAsia="ru-RU"/>
        </w:rPr>
        <w:t>15</w:t>
      </w:r>
      <w:r w:rsidR="00F559AF" w:rsidRPr="00F559AF">
        <w:rPr>
          <w:b/>
          <w:sz w:val="22"/>
          <w:szCs w:val="22"/>
          <w:lang w:val="en-US" w:eastAsia="ru-RU"/>
        </w:rPr>
        <w:t>. Reclamation Data</w:t>
      </w:r>
    </w:p>
    <w:p w:rsidR="00B61E85" w:rsidRPr="00B61E85" w:rsidRDefault="00B61E85" w:rsidP="00B61E85">
      <w:pPr>
        <w:tabs>
          <w:tab w:val="left" w:pos="3330"/>
        </w:tabs>
        <w:spacing w:line="360" w:lineRule="auto"/>
        <w:rPr>
          <w:sz w:val="22"/>
          <w:szCs w:val="22"/>
          <w:lang w:val="en-US" w:eastAsia="ru-RU"/>
        </w:rPr>
      </w:pPr>
      <w:r>
        <w:rPr>
          <w:sz w:val="22"/>
          <w:szCs w:val="22"/>
          <w:lang w:val="en-US" w:eastAsia="ru-RU"/>
        </w:rPr>
        <w:t xml:space="preserve">15.1 </w:t>
      </w:r>
      <w:r w:rsidRPr="00B61E85">
        <w:rPr>
          <w:sz w:val="22"/>
          <w:szCs w:val="22"/>
          <w:lang w:val="en-US" w:eastAsia="ru-RU"/>
        </w:rPr>
        <w:t>The manufacturer should be laid reclamation claims in case of discovering damages that may lead to the breakdown of LED Explosion-proof light fixture of “S</w:t>
      </w:r>
      <w:r>
        <w:rPr>
          <w:sz w:val="22"/>
          <w:szCs w:val="22"/>
          <w:lang w:val="en-US" w:eastAsia="ru-RU"/>
        </w:rPr>
        <w:t>VS</w:t>
      </w:r>
      <w:r w:rsidRPr="00B61E85">
        <w:rPr>
          <w:sz w:val="22"/>
          <w:szCs w:val="22"/>
          <w:lang w:val="en-US" w:eastAsia="ru-RU"/>
        </w:rPr>
        <w:t xml:space="preserve">-220-001” type before the warranty expiration.  </w:t>
      </w:r>
    </w:p>
    <w:p w:rsidR="00B61E85" w:rsidRPr="00B61E85" w:rsidRDefault="00B61E85" w:rsidP="00B61E85">
      <w:pPr>
        <w:tabs>
          <w:tab w:val="left" w:pos="3330"/>
        </w:tabs>
        <w:spacing w:line="360" w:lineRule="auto"/>
        <w:rPr>
          <w:sz w:val="22"/>
          <w:szCs w:val="22"/>
          <w:lang w:val="en-US" w:eastAsia="ru-RU"/>
        </w:rPr>
      </w:pPr>
      <w:r w:rsidRPr="00B61E85">
        <w:rPr>
          <w:sz w:val="22"/>
          <w:szCs w:val="22"/>
          <w:lang w:val="en-US" w:eastAsia="ru-RU"/>
        </w:rPr>
        <w:t>The manufacturer’s address:</w:t>
      </w:r>
    </w:p>
    <w:p w:rsidR="00B61E85" w:rsidRPr="00B61E85" w:rsidRDefault="00B61E85" w:rsidP="00B61E85">
      <w:pPr>
        <w:tabs>
          <w:tab w:val="left" w:pos="3330"/>
        </w:tabs>
        <w:spacing w:line="360" w:lineRule="auto"/>
        <w:rPr>
          <w:sz w:val="22"/>
          <w:szCs w:val="22"/>
          <w:lang w:val="en-US" w:eastAsia="ru-RU"/>
        </w:rPr>
      </w:pPr>
      <w:proofErr w:type="gramStart"/>
      <w:r w:rsidRPr="00B61E85">
        <w:rPr>
          <w:sz w:val="22"/>
          <w:szCs w:val="22"/>
          <w:lang w:val="en-US" w:eastAsia="ru-RU"/>
        </w:rPr>
        <w:t xml:space="preserve">19, </w:t>
      </w:r>
      <w:proofErr w:type="spellStart"/>
      <w:r w:rsidRPr="00B61E85">
        <w:rPr>
          <w:sz w:val="22"/>
          <w:szCs w:val="22"/>
          <w:lang w:val="en-US" w:eastAsia="ru-RU"/>
        </w:rPr>
        <w:t>Leskova</w:t>
      </w:r>
      <w:proofErr w:type="spellEnd"/>
      <w:r w:rsidRPr="00B61E85">
        <w:rPr>
          <w:sz w:val="22"/>
          <w:szCs w:val="22"/>
          <w:lang w:val="en-US" w:eastAsia="ru-RU"/>
        </w:rPr>
        <w:t xml:space="preserve"> str., Orel, 302040, RUSSIA, JSC “Proton”.</w:t>
      </w:r>
      <w:proofErr w:type="gramEnd"/>
    </w:p>
    <w:p w:rsidR="00B61E85" w:rsidRPr="00B61E85" w:rsidRDefault="00B61E85" w:rsidP="00B61E85">
      <w:pPr>
        <w:tabs>
          <w:tab w:val="left" w:pos="3330"/>
        </w:tabs>
        <w:spacing w:line="360" w:lineRule="auto"/>
        <w:rPr>
          <w:sz w:val="22"/>
          <w:szCs w:val="22"/>
          <w:lang w:val="en-US" w:eastAsia="ru-RU"/>
        </w:rPr>
      </w:pPr>
      <w:r>
        <w:rPr>
          <w:sz w:val="22"/>
          <w:szCs w:val="22"/>
          <w:lang w:val="en-US" w:eastAsia="ru-RU"/>
        </w:rPr>
        <w:t>15</w:t>
      </w:r>
      <w:r w:rsidRPr="00B61E85">
        <w:rPr>
          <w:sz w:val="22"/>
          <w:szCs w:val="22"/>
          <w:lang w:val="en-US" w:eastAsia="ru-RU"/>
        </w:rPr>
        <w:t>.2 In reclamation there should be specified:</w:t>
      </w:r>
    </w:p>
    <w:p w:rsidR="00B61E85" w:rsidRPr="00B61E85" w:rsidRDefault="00B61E85" w:rsidP="00B61E85">
      <w:pPr>
        <w:tabs>
          <w:tab w:val="left" w:pos="3330"/>
        </w:tabs>
        <w:spacing w:line="360" w:lineRule="auto"/>
        <w:rPr>
          <w:sz w:val="22"/>
          <w:szCs w:val="22"/>
          <w:lang w:val="en-US" w:eastAsia="ru-RU"/>
        </w:rPr>
      </w:pPr>
      <w:proofErr w:type="gramStart"/>
      <w:r w:rsidRPr="00B61E85">
        <w:rPr>
          <w:sz w:val="22"/>
          <w:szCs w:val="22"/>
          <w:lang w:val="en-US" w:eastAsia="ru-RU"/>
        </w:rPr>
        <w:t>the</w:t>
      </w:r>
      <w:proofErr w:type="gramEnd"/>
      <w:r w:rsidRPr="00B61E85">
        <w:rPr>
          <w:sz w:val="22"/>
          <w:szCs w:val="22"/>
          <w:lang w:val="en-US" w:eastAsia="ru-RU"/>
        </w:rPr>
        <w:t xml:space="preserve"> light brand, damages, conditions at which they are discovered, the whole operation period.</w:t>
      </w:r>
    </w:p>
    <w:p w:rsidR="00B61E85" w:rsidRPr="00B61E85" w:rsidRDefault="00B61E85" w:rsidP="00B61E85">
      <w:pPr>
        <w:tabs>
          <w:tab w:val="left" w:pos="3330"/>
        </w:tabs>
        <w:spacing w:line="360" w:lineRule="auto"/>
        <w:rPr>
          <w:sz w:val="22"/>
          <w:szCs w:val="22"/>
          <w:lang w:val="en-US" w:eastAsia="ru-RU"/>
        </w:rPr>
      </w:pPr>
      <w:r w:rsidRPr="00B61E85">
        <w:rPr>
          <w:sz w:val="22"/>
          <w:szCs w:val="22"/>
          <w:lang w:val="en-US" w:eastAsia="ru-RU"/>
        </w:rPr>
        <w:t>There should be attached a copy of the payment document for the light.</w:t>
      </w:r>
    </w:p>
    <w:p w:rsidR="00B5754E" w:rsidRPr="00B5754E" w:rsidRDefault="00B5754E" w:rsidP="004A4D29">
      <w:pPr>
        <w:rPr>
          <w:sz w:val="22"/>
          <w:szCs w:val="22"/>
          <w:lang w:val="en-US"/>
        </w:rPr>
      </w:pPr>
    </w:p>
    <w:p w:rsidR="003C3394" w:rsidRDefault="00154FB3" w:rsidP="00154FB3">
      <w:pPr>
        <w:tabs>
          <w:tab w:val="left" w:pos="3945"/>
        </w:tabs>
        <w:rPr>
          <w:sz w:val="22"/>
          <w:szCs w:val="22"/>
          <w:lang w:val="en-US"/>
        </w:rPr>
      </w:pPr>
      <w:r>
        <w:rPr>
          <w:sz w:val="22"/>
          <w:szCs w:val="22"/>
          <w:lang w:val="en-US"/>
        </w:rPr>
        <w:tab/>
      </w:r>
    </w:p>
    <w:p w:rsidR="006F5DD1" w:rsidRPr="004A4D29" w:rsidRDefault="00154FB3" w:rsidP="00B5754E">
      <w:pPr>
        <w:tabs>
          <w:tab w:val="left" w:pos="3945"/>
        </w:tabs>
        <w:rPr>
          <w:sz w:val="22"/>
          <w:szCs w:val="22"/>
          <w:lang w:val="en-US"/>
        </w:rPr>
      </w:pPr>
      <w:r>
        <w:rPr>
          <w:sz w:val="22"/>
          <w:szCs w:val="22"/>
          <w:lang w:val="en-US"/>
        </w:rPr>
        <w:tab/>
      </w:r>
    </w:p>
    <w:sectPr w:rsidR="006F5DD1" w:rsidRPr="004A4D29" w:rsidSect="004A4D29">
      <w:headerReference w:type="default" r:id="rId8"/>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C0" w:rsidRDefault="00CB0AC0" w:rsidP="003B3AD6">
      <w:r>
        <w:separator/>
      </w:r>
    </w:p>
  </w:endnote>
  <w:endnote w:type="continuationSeparator" w:id="0">
    <w:p w:rsidR="00CB0AC0" w:rsidRDefault="00CB0AC0" w:rsidP="003B3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C0" w:rsidRDefault="00CB0AC0" w:rsidP="003B3AD6">
      <w:r>
        <w:separator/>
      </w:r>
    </w:p>
  </w:footnote>
  <w:footnote w:type="continuationSeparator" w:id="0">
    <w:p w:rsidR="00CB0AC0" w:rsidRDefault="00CB0AC0" w:rsidP="003B3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0" w:rsidRPr="003B3AD6" w:rsidRDefault="00CB0AC0" w:rsidP="003B3AD6">
    <w:pPr>
      <w:pStyle w:val="a3"/>
      <w:jc w:val="right"/>
      <w:rPr>
        <w:lang w:val="en-US"/>
      </w:rPr>
    </w:pPr>
    <w:r>
      <w:rPr>
        <w:lang w:val="en-US"/>
      </w:rPr>
      <w:t>KENS. 676116.002 PS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3AD6"/>
    <w:rsid w:val="00022E53"/>
    <w:rsid w:val="0002470A"/>
    <w:rsid w:val="00051F1E"/>
    <w:rsid w:val="000700A9"/>
    <w:rsid w:val="00071A9D"/>
    <w:rsid w:val="000C76FC"/>
    <w:rsid w:val="000E7171"/>
    <w:rsid w:val="00112067"/>
    <w:rsid w:val="0011589D"/>
    <w:rsid w:val="0012479B"/>
    <w:rsid w:val="00125803"/>
    <w:rsid w:val="00154FB3"/>
    <w:rsid w:val="00167CC7"/>
    <w:rsid w:val="00184C44"/>
    <w:rsid w:val="00197C76"/>
    <w:rsid w:val="001C6192"/>
    <w:rsid w:val="00203983"/>
    <w:rsid w:val="002921A2"/>
    <w:rsid w:val="002D5A65"/>
    <w:rsid w:val="003113C1"/>
    <w:rsid w:val="00320B3B"/>
    <w:rsid w:val="00321364"/>
    <w:rsid w:val="0034528B"/>
    <w:rsid w:val="003509A0"/>
    <w:rsid w:val="003B3AD6"/>
    <w:rsid w:val="003C3394"/>
    <w:rsid w:val="003C6338"/>
    <w:rsid w:val="004441D4"/>
    <w:rsid w:val="004A4661"/>
    <w:rsid w:val="004A4D29"/>
    <w:rsid w:val="00506789"/>
    <w:rsid w:val="005564A5"/>
    <w:rsid w:val="005661C0"/>
    <w:rsid w:val="005740C1"/>
    <w:rsid w:val="0058285F"/>
    <w:rsid w:val="005E60FB"/>
    <w:rsid w:val="005E7FBA"/>
    <w:rsid w:val="00617F27"/>
    <w:rsid w:val="006269CF"/>
    <w:rsid w:val="00633692"/>
    <w:rsid w:val="00642207"/>
    <w:rsid w:val="006620E7"/>
    <w:rsid w:val="00687021"/>
    <w:rsid w:val="0069436C"/>
    <w:rsid w:val="006B1BC6"/>
    <w:rsid w:val="006C2C13"/>
    <w:rsid w:val="006F5DD1"/>
    <w:rsid w:val="00770926"/>
    <w:rsid w:val="007860CD"/>
    <w:rsid w:val="0079007F"/>
    <w:rsid w:val="007C10F0"/>
    <w:rsid w:val="007C4B2B"/>
    <w:rsid w:val="007D42B0"/>
    <w:rsid w:val="007E315E"/>
    <w:rsid w:val="007E6099"/>
    <w:rsid w:val="007E6EC9"/>
    <w:rsid w:val="008125AA"/>
    <w:rsid w:val="00815C27"/>
    <w:rsid w:val="00836796"/>
    <w:rsid w:val="00840335"/>
    <w:rsid w:val="00841BC4"/>
    <w:rsid w:val="00897E77"/>
    <w:rsid w:val="008D1E65"/>
    <w:rsid w:val="008D22DE"/>
    <w:rsid w:val="0094252A"/>
    <w:rsid w:val="009940EF"/>
    <w:rsid w:val="00996EA3"/>
    <w:rsid w:val="009A236F"/>
    <w:rsid w:val="009D7858"/>
    <w:rsid w:val="009E34D9"/>
    <w:rsid w:val="00A2013C"/>
    <w:rsid w:val="00A93361"/>
    <w:rsid w:val="00AC77AB"/>
    <w:rsid w:val="00AD58FD"/>
    <w:rsid w:val="00AE7403"/>
    <w:rsid w:val="00B10AD3"/>
    <w:rsid w:val="00B244DA"/>
    <w:rsid w:val="00B42361"/>
    <w:rsid w:val="00B5754E"/>
    <w:rsid w:val="00B61E85"/>
    <w:rsid w:val="00B65537"/>
    <w:rsid w:val="00B96D8E"/>
    <w:rsid w:val="00BE71E9"/>
    <w:rsid w:val="00BF346C"/>
    <w:rsid w:val="00C2516A"/>
    <w:rsid w:val="00C3537D"/>
    <w:rsid w:val="00C464FB"/>
    <w:rsid w:val="00C82A9E"/>
    <w:rsid w:val="00CA5FC3"/>
    <w:rsid w:val="00CB0AC0"/>
    <w:rsid w:val="00CE3916"/>
    <w:rsid w:val="00D052AA"/>
    <w:rsid w:val="00D0601D"/>
    <w:rsid w:val="00D072E9"/>
    <w:rsid w:val="00D150C7"/>
    <w:rsid w:val="00D24DFA"/>
    <w:rsid w:val="00D821F3"/>
    <w:rsid w:val="00DA15DF"/>
    <w:rsid w:val="00DA2616"/>
    <w:rsid w:val="00DD6158"/>
    <w:rsid w:val="00DF14DC"/>
    <w:rsid w:val="00DF4A16"/>
    <w:rsid w:val="00E16641"/>
    <w:rsid w:val="00E84F74"/>
    <w:rsid w:val="00EA6025"/>
    <w:rsid w:val="00EB5760"/>
    <w:rsid w:val="00EB7A37"/>
    <w:rsid w:val="00EC19D5"/>
    <w:rsid w:val="00EE4573"/>
    <w:rsid w:val="00F34186"/>
    <w:rsid w:val="00F559AF"/>
    <w:rsid w:val="00F56A79"/>
    <w:rsid w:val="00F71FE1"/>
    <w:rsid w:val="00F86E0F"/>
    <w:rsid w:val="00F9781E"/>
    <w:rsid w:val="00FA6D3A"/>
    <w:rsid w:val="00FE23E3"/>
    <w:rsid w:val="00FF2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D6"/>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3AD6"/>
    <w:pPr>
      <w:tabs>
        <w:tab w:val="center" w:pos="4677"/>
        <w:tab w:val="right" w:pos="9355"/>
      </w:tabs>
    </w:pPr>
  </w:style>
  <w:style w:type="character" w:customStyle="1" w:styleId="a4">
    <w:name w:val="Верхний колонтитул Знак"/>
    <w:basedOn w:val="a0"/>
    <w:link w:val="a3"/>
    <w:uiPriority w:val="99"/>
    <w:semiHidden/>
    <w:rsid w:val="003B3AD6"/>
    <w:rPr>
      <w:rFonts w:ascii="Times New Roman" w:eastAsia="Times New Roman" w:hAnsi="Times New Roman" w:cs="Times New Roman"/>
      <w:sz w:val="20"/>
      <w:szCs w:val="20"/>
      <w:lang w:eastAsia="ar-SA"/>
    </w:rPr>
  </w:style>
  <w:style w:type="paragraph" w:styleId="a5">
    <w:name w:val="footer"/>
    <w:basedOn w:val="a"/>
    <w:link w:val="a6"/>
    <w:uiPriority w:val="99"/>
    <w:semiHidden/>
    <w:unhideWhenUsed/>
    <w:rsid w:val="003B3AD6"/>
    <w:pPr>
      <w:tabs>
        <w:tab w:val="center" w:pos="4677"/>
        <w:tab w:val="right" w:pos="9355"/>
      </w:tabs>
    </w:pPr>
  </w:style>
  <w:style w:type="character" w:customStyle="1" w:styleId="a6">
    <w:name w:val="Нижний колонтитул Знак"/>
    <w:basedOn w:val="a0"/>
    <w:link w:val="a5"/>
    <w:uiPriority w:val="99"/>
    <w:semiHidden/>
    <w:rsid w:val="003B3AD6"/>
    <w:rPr>
      <w:rFonts w:ascii="Times New Roman" w:eastAsia="Times New Roman" w:hAnsi="Times New Roman" w:cs="Times New Roman"/>
      <w:sz w:val="20"/>
      <w:szCs w:val="20"/>
      <w:lang w:eastAsia="ar-SA"/>
    </w:rPr>
  </w:style>
  <w:style w:type="paragraph" w:styleId="a7">
    <w:name w:val="List Paragraph"/>
    <w:basedOn w:val="a"/>
    <w:uiPriority w:val="34"/>
    <w:qFormat/>
    <w:rsid w:val="003B3AD6"/>
    <w:pPr>
      <w:ind w:left="720"/>
      <w:contextualSpacing/>
    </w:pPr>
  </w:style>
  <w:style w:type="paragraph" w:styleId="a8">
    <w:name w:val="Balloon Text"/>
    <w:basedOn w:val="a"/>
    <w:link w:val="a9"/>
    <w:uiPriority w:val="99"/>
    <w:semiHidden/>
    <w:unhideWhenUsed/>
    <w:rsid w:val="004A4D29"/>
    <w:rPr>
      <w:rFonts w:ascii="Tahoma" w:hAnsi="Tahoma" w:cs="Tahoma"/>
      <w:sz w:val="16"/>
      <w:szCs w:val="16"/>
    </w:rPr>
  </w:style>
  <w:style w:type="character" w:customStyle="1" w:styleId="a9">
    <w:name w:val="Текст выноски Знак"/>
    <w:basedOn w:val="a0"/>
    <w:link w:val="a8"/>
    <w:uiPriority w:val="99"/>
    <w:semiHidden/>
    <w:rsid w:val="004A4D29"/>
    <w:rPr>
      <w:rFonts w:ascii="Tahoma" w:eastAsia="Times New Roman" w:hAnsi="Tahoma" w:cs="Tahoma"/>
      <w:sz w:val="16"/>
      <w:szCs w:val="16"/>
      <w:lang w:eastAsia="ar-SA"/>
    </w:rPr>
  </w:style>
  <w:style w:type="table" w:styleId="aa">
    <w:name w:val="Table Grid"/>
    <w:basedOn w:val="a1"/>
    <w:uiPriority w:val="59"/>
    <w:rsid w:val="00B57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E921-4975-4C5A-B9A5-D8A9E81C7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gubina0018</dc:creator>
  <cp:keywords/>
  <dc:description/>
  <cp:lastModifiedBy>gubina0018</cp:lastModifiedBy>
  <cp:revision>91</cp:revision>
  <dcterms:created xsi:type="dcterms:W3CDTF">2019-04-17T12:57:00Z</dcterms:created>
  <dcterms:modified xsi:type="dcterms:W3CDTF">2019-04-23T11:56:00Z</dcterms:modified>
</cp:coreProperties>
</file>